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ACD4C" w14:textId="4D3A216D" w:rsidR="00BD5A44" w:rsidRPr="00145EA4" w:rsidRDefault="00252E24" w:rsidP="00F62147">
      <w:pPr>
        <w:pStyle w:val="Heading1"/>
        <w:pBdr>
          <w:bottom w:val="single" w:sz="4" w:space="1" w:color="auto"/>
        </w:pBdr>
        <w:rPr>
          <w:rFonts w:ascii="Arial" w:hAnsi="Arial" w:cs="Arial"/>
          <w:color w:val="ED7D31" w:themeColor="accent2"/>
        </w:rPr>
      </w:pPr>
      <w:r>
        <w:rPr>
          <w:rFonts w:ascii="Arial" w:hAnsi="Arial" w:cs="Arial"/>
          <w:color w:val="ED7D31" w:themeColor="accent2"/>
          <w:sz w:val="40"/>
        </w:rPr>
        <w:t>10DLC Campaign Registration Form</w:t>
      </w:r>
      <w:r w:rsidR="004C6967" w:rsidRPr="00145EA4">
        <w:rPr>
          <w:rFonts w:ascii="Arial" w:hAnsi="Arial" w:cs="Arial"/>
          <w:color w:val="ED7D31" w:themeColor="accent2"/>
          <w:sz w:val="40"/>
        </w:rPr>
        <w:t xml:space="preserve"> </w:t>
      </w:r>
    </w:p>
    <w:p w14:paraId="5BEBC1CC" w14:textId="6A812AC8" w:rsidR="00490E0F" w:rsidRDefault="00490E0F" w:rsidP="00490E0F"/>
    <w:p w14:paraId="1819B1A3" w14:textId="42090916" w:rsidR="008E20A8" w:rsidRDefault="00F14531" w:rsidP="00F14531">
      <w:pPr>
        <w:rPr>
          <w:rFonts w:ascii="Arial" w:hAnsi="Arial" w:cs="Arial"/>
          <w:color w:val="667175"/>
        </w:rPr>
      </w:pPr>
      <w:r w:rsidRPr="00F14531">
        <w:rPr>
          <w:rFonts w:ascii="Arial" w:hAnsi="Arial" w:cs="Arial"/>
          <w:color w:val="667175"/>
        </w:rPr>
        <w:t xml:space="preserve">Please fill out the following </w:t>
      </w:r>
      <w:r w:rsidR="00416D58">
        <w:rPr>
          <w:rFonts w:ascii="Arial" w:hAnsi="Arial" w:cs="Arial"/>
          <w:color w:val="667175"/>
        </w:rPr>
        <w:t xml:space="preserve">form </w:t>
      </w:r>
      <w:r w:rsidRPr="00F14531">
        <w:rPr>
          <w:rFonts w:ascii="Arial" w:hAnsi="Arial" w:cs="Arial"/>
          <w:color w:val="667175"/>
        </w:rPr>
        <w:t xml:space="preserve">and return to </w:t>
      </w:r>
      <w:r w:rsidR="00145EA4">
        <w:rPr>
          <w:rFonts w:ascii="Arial" w:hAnsi="Arial" w:cs="Arial"/>
          <w:color w:val="667175"/>
        </w:rPr>
        <w:t>Talkroute</w:t>
      </w:r>
      <w:r w:rsidRPr="00F14531">
        <w:rPr>
          <w:rFonts w:ascii="Arial" w:hAnsi="Arial" w:cs="Arial"/>
          <w:color w:val="667175"/>
        </w:rPr>
        <w:t xml:space="preserve"> Support</w:t>
      </w:r>
      <w:r w:rsidR="008E20A8">
        <w:rPr>
          <w:rFonts w:ascii="Arial" w:hAnsi="Arial" w:cs="Arial"/>
          <w:color w:val="667175"/>
        </w:rPr>
        <w:t xml:space="preserve"> (</w:t>
      </w:r>
      <w:hyperlink r:id="rId8" w:history="1">
        <w:r w:rsidR="008E20A8" w:rsidRPr="00F573A2">
          <w:rPr>
            <w:rStyle w:val="Hyperlink"/>
            <w:rFonts w:ascii="Arial" w:hAnsi="Arial" w:cs="Arial"/>
          </w:rPr>
          <w:t>support@talkroute.com</w:t>
        </w:r>
      </w:hyperlink>
      <w:r w:rsidR="008E20A8">
        <w:rPr>
          <w:rFonts w:ascii="Arial" w:hAnsi="Arial" w:cs="Arial"/>
          <w:color w:val="667175"/>
        </w:rPr>
        <w:t>)</w:t>
      </w:r>
      <w:r w:rsidRPr="00F14531">
        <w:rPr>
          <w:rFonts w:ascii="Arial" w:hAnsi="Arial" w:cs="Arial"/>
          <w:color w:val="667175"/>
        </w:rPr>
        <w:t>.</w:t>
      </w:r>
    </w:p>
    <w:p w14:paraId="164C868C" w14:textId="32F0A658" w:rsidR="00B87A6E" w:rsidRDefault="00041393" w:rsidP="00F14531">
      <w:pPr>
        <w:rPr>
          <w:rFonts w:ascii="Arial" w:hAnsi="Arial" w:cs="Arial"/>
          <w:color w:val="667175"/>
        </w:rPr>
      </w:pPr>
      <w:r>
        <w:rPr>
          <w:rFonts w:ascii="Arial" w:hAnsi="Arial" w:cs="Arial"/>
          <w:color w:val="667175"/>
        </w:rPr>
        <w:t xml:space="preserve">One </w:t>
      </w:r>
      <w:r w:rsidR="005823DF">
        <w:rPr>
          <w:rFonts w:ascii="Arial" w:hAnsi="Arial" w:cs="Arial"/>
          <w:color w:val="667175"/>
        </w:rPr>
        <w:t>campaign</w:t>
      </w:r>
      <w:r>
        <w:rPr>
          <w:rFonts w:ascii="Arial" w:hAnsi="Arial" w:cs="Arial"/>
          <w:color w:val="667175"/>
        </w:rPr>
        <w:t xml:space="preserve"> submission is required per </w:t>
      </w:r>
      <w:r w:rsidR="00D14530" w:rsidRPr="00D14530">
        <w:rPr>
          <w:rFonts w:ascii="Arial" w:hAnsi="Arial" w:cs="Arial"/>
          <w:color w:val="667175"/>
        </w:rPr>
        <w:t>business/entity/organization</w:t>
      </w:r>
      <w:r>
        <w:rPr>
          <w:rFonts w:ascii="Arial" w:hAnsi="Arial" w:cs="Arial"/>
          <w:color w:val="667175"/>
        </w:rPr>
        <w:t xml:space="preserve">. </w:t>
      </w:r>
      <w:r w:rsidR="00D14530">
        <w:rPr>
          <w:rFonts w:ascii="Arial" w:hAnsi="Arial" w:cs="Arial"/>
          <w:color w:val="667175"/>
        </w:rPr>
        <w:t>Different</w:t>
      </w:r>
      <w:r>
        <w:rPr>
          <w:rFonts w:ascii="Arial" w:hAnsi="Arial" w:cs="Arial"/>
          <w:color w:val="667175"/>
        </w:rPr>
        <w:t xml:space="preserve"> numbers </w:t>
      </w:r>
      <w:r w:rsidR="00D14530">
        <w:rPr>
          <w:rFonts w:ascii="Arial" w:hAnsi="Arial" w:cs="Arial"/>
          <w:color w:val="667175"/>
        </w:rPr>
        <w:t>with</w:t>
      </w:r>
      <w:r>
        <w:rPr>
          <w:rFonts w:ascii="Arial" w:hAnsi="Arial" w:cs="Arial"/>
          <w:color w:val="667175"/>
        </w:rPr>
        <w:t xml:space="preserve"> different use cases should submit separate forms for each</w:t>
      </w:r>
      <w:r w:rsidR="005823DF">
        <w:rPr>
          <w:rFonts w:ascii="Arial" w:hAnsi="Arial" w:cs="Arial"/>
          <w:color w:val="667175"/>
        </w:rPr>
        <w:t xml:space="preserve"> local</w:t>
      </w:r>
      <w:r>
        <w:rPr>
          <w:rFonts w:ascii="Arial" w:hAnsi="Arial" w:cs="Arial"/>
          <w:color w:val="667175"/>
        </w:rPr>
        <w:t xml:space="preserve"> </w:t>
      </w:r>
      <w:r w:rsidR="00871A6F">
        <w:rPr>
          <w:rFonts w:ascii="Arial" w:hAnsi="Arial" w:cs="Arial"/>
          <w:color w:val="667175"/>
        </w:rPr>
        <w:t xml:space="preserve">Talkroute </w:t>
      </w:r>
      <w:r w:rsidR="005823DF">
        <w:rPr>
          <w:rFonts w:ascii="Arial" w:hAnsi="Arial" w:cs="Arial"/>
          <w:color w:val="667175"/>
        </w:rPr>
        <w:t>number</w:t>
      </w:r>
      <w:r>
        <w:rPr>
          <w:rFonts w:ascii="Arial" w:hAnsi="Arial" w:cs="Arial"/>
          <w:color w:val="667175"/>
        </w:rPr>
        <w:t>.</w:t>
      </w:r>
    </w:p>
    <w:p w14:paraId="5332A07C" w14:textId="697784AE" w:rsidR="00AC4EC6" w:rsidRDefault="00084B42" w:rsidP="00F14531">
      <w:pPr>
        <w:rPr>
          <w:rFonts w:ascii="Arial" w:hAnsi="Arial" w:cs="Arial"/>
          <w:color w:val="667175"/>
        </w:rPr>
      </w:pPr>
      <w:r>
        <w:rPr>
          <w:rFonts w:ascii="Arial" w:hAnsi="Arial" w:cs="Arial"/>
          <w:color w:val="667175"/>
        </w:rPr>
        <w:br/>
        <w:t>Please visit the following links for more information about the campaign registration process:</w:t>
      </w:r>
      <w:r w:rsidR="0009436D">
        <w:rPr>
          <w:rFonts w:ascii="Arial" w:hAnsi="Arial" w:cs="Arial"/>
          <w:color w:val="667175"/>
        </w:rPr>
        <w:br/>
      </w:r>
      <w:hyperlink r:id="rId9" w:history="1">
        <w:r w:rsidR="0009436D" w:rsidRPr="00084B42">
          <w:rPr>
            <w:rStyle w:val="Hyperlink"/>
            <w:rFonts w:ascii="Arial" w:hAnsi="Arial" w:cs="Arial"/>
          </w:rPr>
          <w:t xml:space="preserve">Talkroute Campaign Registration </w:t>
        </w:r>
        <w:r w:rsidR="00B857C1" w:rsidRPr="00084B42">
          <w:rPr>
            <w:rStyle w:val="Hyperlink"/>
            <w:rFonts w:ascii="Arial" w:hAnsi="Arial" w:cs="Arial"/>
          </w:rPr>
          <w:t>Guide</w:t>
        </w:r>
      </w:hyperlink>
    </w:p>
    <w:p w14:paraId="388F7089" w14:textId="73D58AE9" w:rsidR="00DC5008" w:rsidRDefault="00E30361" w:rsidP="00F14531">
      <w:pPr>
        <w:rPr>
          <w:rFonts w:ascii="Arial" w:hAnsi="Arial" w:cs="Arial"/>
          <w:color w:val="667175"/>
        </w:rPr>
      </w:pPr>
      <w:hyperlink r:id="rId10" w:history="1">
        <w:r w:rsidRPr="00E30361">
          <w:rPr>
            <w:rStyle w:val="Hyperlink"/>
            <w:rFonts w:ascii="Arial" w:hAnsi="Arial" w:cs="Arial"/>
          </w:rPr>
          <w:t>CTIA guidel</w:t>
        </w:r>
        <w:r w:rsidRPr="00E30361">
          <w:rPr>
            <w:rStyle w:val="Hyperlink"/>
            <w:rFonts w:ascii="Arial" w:hAnsi="Arial" w:cs="Arial"/>
          </w:rPr>
          <w:t>i</w:t>
        </w:r>
        <w:r w:rsidRPr="00E30361">
          <w:rPr>
            <w:rStyle w:val="Hyperlink"/>
            <w:rFonts w:ascii="Arial" w:hAnsi="Arial" w:cs="Arial"/>
          </w:rPr>
          <w:t>nes</w:t>
        </w:r>
      </w:hyperlink>
    </w:p>
    <w:p w14:paraId="3BB31D45" w14:textId="77777777" w:rsidR="00DC5008" w:rsidRDefault="00DC5008" w:rsidP="00F14531">
      <w:pPr>
        <w:rPr>
          <w:rFonts w:ascii="Arial" w:hAnsi="Arial" w:cs="Arial"/>
          <w:color w:val="667175"/>
        </w:rPr>
      </w:pPr>
    </w:p>
    <w:p w14:paraId="22918D34" w14:textId="77777777" w:rsidR="00BB6C3E" w:rsidRDefault="00BB6C3E" w:rsidP="00F14531">
      <w:pPr>
        <w:rPr>
          <w:rFonts w:ascii="Arial" w:hAnsi="Arial" w:cs="Arial"/>
          <w:color w:val="667175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35"/>
        <w:gridCol w:w="656"/>
        <w:gridCol w:w="453"/>
        <w:gridCol w:w="1961"/>
        <w:gridCol w:w="810"/>
        <w:gridCol w:w="1890"/>
        <w:gridCol w:w="630"/>
        <w:gridCol w:w="1255"/>
      </w:tblGrid>
      <w:tr w:rsidR="00B00B61" w:rsidRPr="00B87A6E" w14:paraId="213B606B" w14:textId="77777777" w:rsidTr="0009436D">
        <w:trPr>
          <w:trHeight w:val="449"/>
        </w:trPr>
        <w:tc>
          <w:tcPr>
            <w:tcW w:w="10790" w:type="dxa"/>
            <w:gridSpan w:val="8"/>
            <w:shd w:val="clear" w:color="auto" w:fill="ED7D31" w:themeFill="accent2"/>
            <w:vAlign w:val="center"/>
          </w:tcPr>
          <w:p w14:paraId="317644D5" w14:textId="42E2BB1F" w:rsidR="00B00B61" w:rsidRPr="00B87A6E" w:rsidRDefault="00B00B61" w:rsidP="00B00B6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B87A6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Company Information</w:t>
            </w:r>
          </w:p>
        </w:tc>
      </w:tr>
      <w:tr w:rsidR="00600EDB" w:rsidRPr="00B87A6E" w14:paraId="20B46311" w14:textId="77777777" w:rsidTr="00BB6C3E">
        <w:trPr>
          <w:trHeight w:val="431"/>
        </w:trPr>
        <w:tc>
          <w:tcPr>
            <w:tcW w:w="3135" w:type="dxa"/>
            <w:shd w:val="clear" w:color="auto" w:fill="808080" w:themeFill="background1" w:themeFillShade="80"/>
            <w:vAlign w:val="center"/>
          </w:tcPr>
          <w:p w14:paraId="1DC6069F" w14:textId="6B4709CF" w:rsidR="00600EDB" w:rsidRPr="00B87A6E" w:rsidRDefault="00600EDB" w:rsidP="00600ED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Legal Company Name</w:t>
            </w:r>
          </w:p>
        </w:tc>
        <w:tc>
          <w:tcPr>
            <w:tcW w:w="7655" w:type="dxa"/>
            <w:gridSpan w:val="7"/>
            <w:vAlign w:val="center"/>
          </w:tcPr>
          <w:p w14:paraId="0E16EDFB" w14:textId="292A02D8" w:rsidR="00600EDB" w:rsidRPr="009646DB" w:rsidRDefault="00600EDB" w:rsidP="00600EDB">
            <w:pPr>
              <w:rPr>
                <w:rFonts w:ascii="Arial" w:hAnsi="Arial" w:cs="Arial"/>
              </w:rPr>
            </w:pPr>
          </w:p>
        </w:tc>
      </w:tr>
      <w:tr w:rsidR="009D2250" w:rsidRPr="00B87A6E" w14:paraId="73BE5C0D" w14:textId="77777777" w:rsidTr="00BB6C3E">
        <w:trPr>
          <w:trHeight w:val="629"/>
        </w:trPr>
        <w:tc>
          <w:tcPr>
            <w:tcW w:w="3135" w:type="dxa"/>
            <w:shd w:val="clear" w:color="auto" w:fill="808080" w:themeFill="background1" w:themeFillShade="80"/>
            <w:vAlign w:val="center"/>
          </w:tcPr>
          <w:p w14:paraId="5B66B4FF" w14:textId="22DE06F7" w:rsidR="009D2250" w:rsidRPr="00B87A6E" w:rsidRDefault="009D2250" w:rsidP="00600ED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DBA or Brand Name</w:t>
            </w:r>
            <w:r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Pr="00B87A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(if different from legal name)</w:t>
            </w:r>
          </w:p>
        </w:tc>
        <w:tc>
          <w:tcPr>
            <w:tcW w:w="7655" w:type="dxa"/>
            <w:gridSpan w:val="7"/>
            <w:vAlign w:val="center"/>
          </w:tcPr>
          <w:p w14:paraId="0E3A759A" w14:textId="4BBBE711" w:rsidR="009D2250" w:rsidRPr="009646DB" w:rsidRDefault="009D2250" w:rsidP="00600EDB">
            <w:pPr>
              <w:rPr>
                <w:rFonts w:ascii="Arial" w:hAnsi="Arial" w:cs="Arial"/>
              </w:rPr>
            </w:pPr>
          </w:p>
        </w:tc>
      </w:tr>
      <w:tr w:rsidR="00D81BCE" w:rsidRPr="00B87A6E" w14:paraId="6D41F377" w14:textId="77777777" w:rsidTr="00BB6C3E">
        <w:trPr>
          <w:trHeight w:val="431"/>
        </w:trPr>
        <w:tc>
          <w:tcPr>
            <w:tcW w:w="3135" w:type="dxa"/>
            <w:vMerge w:val="restart"/>
            <w:shd w:val="clear" w:color="auto" w:fill="808080" w:themeFill="background1" w:themeFillShade="80"/>
            <w:vAlign w:val="center"/>
          </w:tcPr>
          <w:p w14:paraId="2A9D9A1A" w14:textId="77777777" w:rsidR="00D81BCE" w:rsidRPr="00B87A6E" w:rsidRDefault="00D81BCE" w:rsidP="00017998">
            <w:pPr>
              <w:rPr>
                <w:rFonts w:ascii="Arial" w:hAnsi="Arial" w:cs="Arial"/>
                <w:b/>
                <w:bCs/>
                <w:color w:val="667175"/>
                <w:sz w:val="22"/>
                <w:szCs w:val="22"/>
              </w:rPr>
            </w:pPr>
            <w:r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Primary Company Address or Corporate Headquarters</w:t>
            </w:r>
          </w:p>
        </w:tc>
        <w:tc>
          <w:tcPr>
            <w:tcW w:w="1109" w:type="dxa"/>
            <w:gridSpan w:val="2"/>
            <w:shd w:val="clear" w:color="auto" w:fill="808080" w:themeFill="background1" w:themeFillShade="80"/>
            <w:vAlign w:val="center"/>
          </w:tcPr>
          <w:p w14:paraId="7B2DB1E1" w14:textId="77777777" w:rsidR="00D81BCE" w:rsidRPr="00B87A6E" w:rsidRDefault="00D81BCE" w:rsidP="00017998">
            <w:pPr>
              <w:rPr>
                <w:rFonts w:ascii="Arial" w:hAnsi="Arial" w:cs="Arial"/>
                <w:b/>
                <w:color w:val="667175"/>
              </w:rPr>
            </w:pPr>
            <w:r w:rsidRPr="00B87A6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Address</w:t>
            </w:r>
          </w:p>
        </w:tc>
        <w:tc>
          <w:tcPr>
            <w:tcW w:w="6546" w:type="dxa"/>
            <w:gridSpan w:val="5"/>
            <w:vAlign w:val="center"/>
          </w:tcPr>
          <w:p w14:paraId="230E0E29" w14:textId="029C65C6" w:rsidR="00D81BCE" w:rsidRPr="009646DB" w:rsidRDefault="00D81BCE" w:rsidP="00017998">
            <w:pPr>
              <w:rPr>
                <w:rFonts w:ascii="Arial" w:hAnsi="Arial" w:cs="Arial"/>
              </w:rPr>
            </w:pPr>
          </w:p>
        </w:tc>
      </w:tr>
      <w:tr w:rsidR="00D81BCE" w:rsidRPr="00B87A6E" w14:paraId="147F60BC" w14:textId="77777777" w:rsidTr="00BB6C3E">
        <w:trPr>
          <w:trHeight w:val="449"/>
        </w:trPr>
        <w:tc>
          <w:tcPr>
            <w:tcW w:w="3135" w:type="dxa"/>
            <w:vMerge/>
            <w:shd w:val="clear" w:color="auto" w:fill="808080" w:themeFill="background1" w:themeFillShade="80"/>
            <w:vAlign w:val="center"/>
          </w:tcPr>
          <w:p w14:paraId="1625FB64" w14:textId="77777777" w:rsidR="00D81BCE" w:rsidRPr="00B87A6E" w:rsidRDefault="00D81BCE" w:rsidP="00017998">
            <w:pPr>
              <w:rPr>
                <w:rFonts w:ascii="Arial" w:hAnsi="Arial" w:cs="Arial"/>
                <w:color w:val="667175"/>
              </w:rPr>
            </w:pPr>
          </w:p>
        </w:tc>
        <w:tc>
          <w:tcPr>
            <w:tcW w:w="656" w:type="dxa"/>
            <w:shd w:val="clear" w:color="auto" w:fill="808080" w:themeFill="background1" w:themeFillShade="80"/>
            <w:vAlign w:val="center"/>
          </w:tcPr>
          <w:p w14:paraId="4A29F92E" w14:textId="77777777" w:rsidR="00D81BCE" w:rsidRPr="00B87A6E" w:rsidRDefault="00D81BCE" w:rsidP="00017998">
            <w:pPr>
              <w:rPr>
                <w:rFonts w:ascii="Arial" w:hAnsi="Arial" w:cs="Arial"/>
                <w:b/>
                <w:color w:val="667175"/>
              </w:rPr>
            </w:pPr>
            <w:r w:rsidRPr="00B87A6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City</w:t>
            </w:r>
          </w:p>
        </w:tc>
        <w:tc>
          <w:tcPr>
            <w:tcW w:w="2414" w:type="dxa"/>
            <w:gridSpan w:val="2"/>
            <w:vAlign w:val="center"/>
          </w:tcPr>
          <w:p w14:paraId="474928FC" w14:textId="44F9144D" w:rsidR="00D81BCE" w:rsidRPr="009646DB" w:rsidRDefault="00D81BCE" w:rsidP="0001799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808080" w:themeFill="background1" w:themeFillShade="80"/>
            <w:vAlign w:val="center"/>
          </w:tcPr>
          <w:p w14:paraId="5CB62C21" w14:textId="77777777" w:rsidR="00D81BCE" w:rsidRPr="00B87A6E" w:rsidRDefault="00D81BCE" w:rsidP="00017998">
            <w:pPr>
              <w:rPr>
                <w:rFonts w:ascii="Arial" w:hAnsi="Arial" w:cs="Arial"/>
                <w:b/>
                <w:color w:val="667175"/>
              </w:rPr>
            </w:pPr>
            <w:r w:rsidRPr="00B87A6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State</w:t>
            </w:r>
          </w:p>
        </w:tc>
        <w:tc>
          <w:tcPr>
            <w:tcW w:w="1890" w:type="dxa"/>
            <w:vAlign w:val="center"/>
          </w:tcPr>
          <w:p w14:paraId="53C7CCFF" w14:textId="228CB0BC" w:rsidR="00D81BCE" w:rsidRPr="009646DB" w:rsidRDefault="00D81BCE" w:rsidP="00017998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808080" w:themeFill="background1" w:themeFillShade="80"/>
            <w:vAlign w:val="center"/>
          </w:tcPr>
          <w:p w14:paraId="331038C4" w14:textId="77777777" w:rsidR="00D81BCE" w:rsidRPr="00B87A6E" w:rsidRDefault="00D81BCE" w:rsidP="00017998">
            <w:pPr>
              <w:rPr>
                <w:rFonts w:ascii="Arial" w:hAnsi="Arial" w:cs="Arial"/>
                <w:b/>
                <w:color w:val="667175"/>
              </w:rPr>
            </w:pPr>
            <w:r w:rsidRPr="00B87A6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Zip</w:t>
            </w:r>
          </w:p>
        </w:tc>
        <w:tc>
          <w:tcPr>
            <w:tcW w:w="1255" w:type="dxa"/>
            <w:vAlign w:val="center"/>
          </w:tcPr>
          <w:p w14:paraId="105E80C9" w14:textId="0A64CFDA" w:rsidR="00D81BCE" w:rsidRPr="009646DB" w:rsidRDefault="00D81BCE" w:rsidP="00017998">
            <w:pPr>
              <w:rPr>
                <w:rFonts w:ascii="Arial" w:hAnsi="Arial" w:cs="Arial"/>
              </w:rPr>
            </w:pPr>
          </w:p>
        </w:tc>
      </w:tr>
      <w:tr w:rsidR="00600EDB" w:rsidRPr="00B87A6E" w14:paraId="0ACDDE0C" w14:textId="77777777" w:rsidTr="00BB6C3E">
        <w:trPr>
          <w:trHeight w:val="431"/>
        </w:trPr>
        <w:tc>
          <w:tcPr>
            <w:tcW w:w="3135" w:type="dxa"/>
            <w:shd w:val="clear" w:color="auto" w:fill="808080" w:themeFill="background1" w:themeFillShade="80"/>
            <w:vAlign w:val="center"/>
          </w:tcPr>
          <w:p w14:paraId="10CC74C5" w14:textId="6493F690" w:rsidR="00600EDB" w:rsidRPr="00B87A6E" w:rsidRDefault="00600EDB" w:rsidP="00600EDB">
            <w:pPr>
              <w:rPr>
                <w:rFonts w:ascii="Arial" w:hAnsi="Arial" w:cs="Arial"/>
                <w:b/>
                <w:bCs/>
                <w:color w:val="667175"/>
                <w:sz w:val="22"/>
                <w:szCs w:val="22"/>
              </w:rPr>
            </w:pPr>
            <w:r w:rsidRPr="005823D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Company URL/</w:t>
            </w:r>
            <w:r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Website</w:t>
            </w:r>
          </w:p>
        </w:tc>
        <w:tc>
          <w:tcPr>
            <w:tcW w:w="7655" w:type="dxa"/>
            <w:gridSpan w:val="7"/>
            <w:vAlign w:val="center"/>
          </w:tcPr>
          <w:p w14:paraId="7EFB53E1" w14:textId="58869079" w:rsidR="00600EDB" w:rsidRPr="009646DB" w:rsidRDefault="00600EDB" w:rsidP="00600EDB">
            <w:pPr>
              <w:rPr>
                <w:rFonts w:ascii="Arial" w:hAnsi="Arial" w:cs="Arial"/>
              </w:rPr>
            </w:pPr>
          </w:p>
        </w:tc>
      </w:tr>
      <w:tr w:rsidR="00D81BCE" w:rsidRPr="00B87A6E" w14:paraId="5037ADD6" w14:textId="77777777" w:rsidTr="00BB6C3E">
        <w:trPr>
          <w:trHeight w:val="449"/>
        </w:trPr>
        <w:tc>
          <w:tcPr>
            <w:tcW w:w="3135" w:type="dxa"/>
            <w:shd w:val="clear" w:color="auto" w:fill="808080" w:themeFill="background1" w:themeFillShade="80"/>
            <w:vAlign w:val="center"/>
          </w:tcPr>
          <w:p w14:paraId="0E710690" w14:textId="745F2ECE" w:rsidR="00D81BCE" w:rsidRPr="005823DF" w:rsidRDefault="00D81BCE" w:rsidP="00600ED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Terms and Conditions Link</w:t>
            </w:r>
          </w:p>
        </w:tc>
        <w:tc>
          <w:tcPr>
            <w:tcW w:w="7655" w:type="dxa"/>
            <w:gridSpan w:val="7"/>
            <w:vAlign w:val="center"/>
          </w:tcPr>
          <w:p w14:paraId="21157BB6" w14:textId="3D61473A" w:rsidR="00D81BCE" w:rsidRPr="009646DB" w:rsidRDefault="00D81BCE" w:rsidP="00600EDB">
            <w:pPr>
              <w:rPr>
                <w:rFonts w:ascii="Arial" w:hAnsi="Arial" w:cs="Arial"/>
              </w:rPr>
            </w:pPr>
          </w:p>
        </w:tc>
      </w:tr>
      <w:tr w:rsidR="00D81BCE" w:rsidRPr="00B87A6E" w14:paraId="7F6B6D78" w14:textId="77777777" w:rsidTr="00BB6C3E">
        <w:trPr>
          <w:trHeight w:val="431"/>
        </w:trPr>
        <w:tc>
          <w:tcPr>
            <w:tcW w:w="3135" w:type="dxa"/>
            <w:shd w:val="clear" w:color="auto" w:fill="808080" w:themeFill="background1" w:themeFillShade="80"/>
            <w:vAlign w:val="center"/>
          </w:tcPr>
          <w:p w14:paraId="5F2034C3" w14:textId="2B620381" w:rsidR="00D81BCE" w:rsidRPr="005823DF" w:rsidRDefault="00D81BCE" w:rsidP="00600ED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Privacy Policy Link</w:t>
            </w:r>
          </w:p>
        </w:tc>
        <w:tc>
          <w:tcPr>
            <w:tcW w:w="7655" w:type="dxa"/>
            <w:gridSpan w:val="7"/>
            <w:vAlign w:val="center"/>
          </w:tcPr>
          <w:p w14:paraId="7195159F" w14:textId="57F64AAB" w:rsidR="00D81BCE" w:rsidRPr="009646DB" w:rsidRDefault="00D81BCE" w:rsidP="00600EDB">
            <w:pPr>
              <w:rPr>
                <w:rFonts w:ascii="Arial" w:hAnsi="Arial" w:cs="Arial"/>
              </w:rPr>
            </w:pPr>
          </w:p>
        </w:tc>
      </w:tr>
      <w:tr w:rsidR="00F11E7E" w:rsidRPr="00B87A6E" w14:paraId="0949CC83" w14:textId="77777777" w:rsidTr="00B00B61">
        <w:trPr>
          <w:trHeight w:val="584"/>
        </w:trPr>
        <w:tc>
          <w:tcPr>
            <w:tcW w:w="3135" w:type="dxa"/>
            <w:shd w:val="clear" w:color="auto" w:fill="808080" w:themeFill="background1" w:themeFillShade="80"/>
            <w:vAlign w:val="center"/>
          </w:tcPr>
          <w:p w14:paraId="77AFB5BB" w14:textId="4C72784A" w:rsidR="00F11E7E" w:rsidRPr="00B87A6E" w:rsidRDefault="009D2250" w:rsidP="00600ED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Legal Entity Type</w:t>
            </w:r>
            <w:r w:rsidR="0099330D"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 </w:t>
            </w:r>
          </w:p>
          <w:p w14:paraId="703D2D10" w14:textId="77777777" w:rsidR="0099330D" w:rsidRPr="00B87A6E" w:rsidRDefault="0099330D" w:rsidP="00600ED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967785D" w14:textId="2ADBCDBB" w:rsidR="0099330D" w:rsidRPr="00B87A6E" w:rsidRDefault="0099330D" w:rsidP="00600EDB">
            <w:pPr>
              <w:rPr>
                <w:rFonts w:ascii="Arial" w:hAnsi="Arial" w:cs="Arial"/>
                <w:b/>
                <w:bCs/>
                <w:color w:val="667175"/>
                <w:sz w:val="22"/>
                <w:szCs w:val="22"/>
              </w:rPr>
            </w:pPr>
            <w:r w:rsidRPr="00B87A6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Only select one category.</w:t>
            </w:r>
          </w:p>
        </w:tc>
        <w:tc>
          <w:tcPr>
            <w:tcW w:w="7655" w:type="dxa"/>
            <w:gridSpan w:val="7"/>
            <w:shd w:val="clear" w:color="auto" w:fill="FFFFFF" w:themeFill="background1"/>
            <w:vAlign w:val="center"/>
          </w:tcPr>
          <w:p w14:paraId="4BB912C2" w14:textId="3E5CAA42" w:rsidR="0099330D" w:rsidRPr="00EB143C" w:rsidRDefault="00000000" w:rsidP="0099330D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71826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30D" w:rsidRPr="00EB14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9330D" w:rsidRPr="00EB143C">
              <w:rPr>
                <w:rFonts w:ascii="Arial" w:hAnsi="Arial" w:cs="Arial"/>
                <w:color w:val="667175"/>
                <w:sz w:val="22"/>
                <w:szCs w:val="22"/>
              </w:rPr>
              <w:t xml:space="preserve"> </w:t>
            </w:r>
            <w:r w:rsidR="0099330D" w:rsidRPr="00EB143C">
              <w:rPr>
                <w:rFonts w:ascii="Arial" w:hAnsi="Arial" w:cs="Arial"/>
                <w:sz w:val="22"/>
                <w:szCs w:val="22"/>
              </w:rPr>
              <w:t>Publicly traded company</w:t>
            </w:r>
          </w:p>
          <w:p w14:paraId="161177BE" w14:textId="3462FF92" w:rsidR="0099330D" w:rsidRPr="00EB143C" w:rsidRDefault="00000000" w:rsidP="0099330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55616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B4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9330D" w:rsidRPr="00EB143C">
              <w:rPr>
                <w:rFonts w:ascii="Arial" w:hAnsi="Arial" w:cs="Arial"/>
                <w:color w:val="667175"/>
                <w:sz w:val="22"/>
                <w:szCs w:val="22"/>
              </w:rPr>
              <w:t xml:space="preserve"> </w:t>
            </w:r>
            <w:r w:rsidR="0099330D" w:rsidRPr="00EB143C">
              <w:rPr>
                <w:rFonts w:ascii="Arial" w:hAnsi="Arial" w:cs="Arial"/>
                <w:sz w:val="22"/>
                <w:szCs w:val="22"/>
              </w:rPr>
              <w:t>Private Company</w:t>
            </w:r>
          </w:p>
          <w:p w14:paraId="372B70A4" w14:textId="406313AB" w:rsidR="0099330D" w:rsidRPr="00EB143C" w:rsidRDefault="00000000" w:rsidP="0099330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211224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30D" w:rsidRPr="00EB14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9330D" w:rsidRPr="00EB143C">
              <w:rPr>
                <w:rFonts w:ascii="Arial" w:hAnsi="Arial" w:cs="Arial"/>
                <w:color w:val="667175"/>
                <w:sz w:val="22"/>
                <w:szCs w:val="22"/>
              </w:rPr>
              <w:t xml:space="preserve"> </w:t>
            </w:r>
            <w:r w:rsidR="0099330D" w:rsidRPr="00EB143C">
              <w:rPr>
                <w:rFonts w:ascii="Arial" w:hAnsi="Arial" w:cs="Arial"/>
                <w:sz w:val="22"/>
                <w:szCs w:val="22"/>
              </w:rPr>
              <w:t>Non-profit Organization</w:t>
            </w:r>
          </w:p>
          <w:p w14:paraId="188D1B66" w14:textId="4E075D6E" w:rsidR="0099330D" w:rsidRPr="00EB143C" w:rsidRDefault="00000000" w:rsidP="0099330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20268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30D" w:rsidRPr="00EB14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9330D" w:rsidRPr="00EB143C">
              <w:rPr>
                <w:rFonts w:ascii="Arial" w:hAnsi="Arial" w:cs="Arial"/>
                <w:color w:val="667175"/>
                <w:sz w:val="22"/>
                <w:szCs w:val="22"/>
              </w:rPr>
              <w:t xml:space="preserve"> </w:t>
            </w:r>
            <w:r w:rsidR="0099330D" w:rsidRPr="00EB143C">
              <w:rPr>
                <w:rFonts w:ascii="Arial" w:hAnsi="Arial" w:cs="Arial"/>
                <w:sz w:val="22"/>
                <w:szCs w:val="22"/>
              </w:rPr>
              <w:t>Government</w:t>
            </w:r>
          </w:p>
          <w:p w14:paraId="22DCBCF5" w14:textId="60D879E8" w:rsidR="00F11E7E" w:rsidRPr="00EB143C" w:rsidRDefault="00000000" w:rsidP="0099330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24417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30D" w:rsidRPr="00EB14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9330D" w:rsidRPr="00EB143C">
              <w:rPr>
                <w:rFonts w:ascii="Arial" w:hAnsi="Arial" w:cs="Arial"/>
                <w:color w:val="667175"/>
                <w:sz w:val="22"/>
                <w:szCs w:val="22"/>
              </w:rPr>
              <w:t xml:space="preserve"> </w:t>
            </w:r>
            <w:r w:rsidR="0099330D" w:rsidRPr="00EB143C">
              <w:rPr>
                <w:rFonts w:ascii="Arial" w:hAnsi="Arial" w:cs="Arial"/>
                <w:sz w:val="22"/>
                <w:szCs w:val="22"/>
              </w:rPr>
              <w:t>Sole proprietor</w:t>
            </w:r>
          </w:p>
        </w:tc>
      </w:tr>
      <w:tr w:rsidR="003C7190" w:rsidRPr="00B87A6E" w14:paraId="56F4F718" w14:textId="77777777" w:rsidTr="00BB6C3E">
        <w:trPr>
          <w:trHeight w:val="431"/>
        </w:trPr>
        <w:tc>
          <w:tcPr>
            <w:tcW w:w="3135" w:type="dxa"/>
            <w:shd w:val="clear" w:color="auto" w:fill="808080" w:themeFill="background1" w:themeFillShade="80"/>
            <w:vAlign w:val="center"/>
          </w:tcPr>
          <w:p w14:paraId="20D0204D" w14:textId="5D25B22A" w:rsidR="003C7190" w:rsidRPr="00B87A6E" w:rsidRDefault="003C7190" w:rsidP="00600ED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Tax ID</w:t>
            </w:r>
            <w:r w:rsidR="00AC0087"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/</w:t>
            </w:r>
            <w:r w:rsidR="00AC0087"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EIN</w:t>
            </w:r>
          </w:p>
        </w:tc>
        <w:tc>
          <w:tcPr>
            <w:tcW w:w="7655" w:type="dxa"/>
            <w:gridSpan w:val="7"/>
            <w:shd w:val="clear" w:color="auto" w:fill="FFFFFF" w:themeFill="background1"/>
            <w:vAlign w:val="center"/>
          </w:tcPr>
          <w:p w14:paraId="6B73DD12" w14:textId="54F365BF" w:rsidR="003C7190" w:rsidRPr="00B87A6E" w:rsidRDefault="003C7190" w:rsidP="0099330D">
            <w:pPr>
              <w:spacing w:before="40" w:after="40"/>
              <w:rPr>
                <w:rFonts w:ascii="Arial" w:eastAsia="Times New Roman" w:hAnsi="Arial" w:cs="Arial"/>
              </w:rPr>
            </w:pPr>
          </w:p>
        </w:tc>
      </w:tr>
    </w:tbl>
    <w:p w14:paraId="260A006F" w14:textId="77777777" w:rsidR="00FA143E" w:rsidRPr="00B87A6E" w:rsidRDefault="00FA143E" w:rsidP="00F14531">
      <w:pPr>
        <w:rPr>
          <w:rFonts w:ascii="Arial" w:hAnsi="Arial" w:cs="Arial"/>
          <w:color w:val="66717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600"/>
        <w:gridCol w:w="1980"/>
        <w:gridCol w:w="3415"/>
      </w:tblGrid>
      <w:tr w:rsidR="00B00B61" w:rsidRPr="00B87A6E" w14:paraId="4752C43D" w14:textId="77777777" w:rsidTr="0009436D">
        <w:trPr>
          <w:trHeight w:val="431"/>
        </w:trPr>
        <w:tc>
          <w:tcPr>
            <w:tcW w:w="10790" w:type="dxa"/>
            <w:gridSpan w:val="4"/>
            <w:shd w:val="clear" w:color="auto" w:fill="ED7D31" w:themeFill="accent2"/>
            <w:vAlign w:val="center"/>
          </w:tcPr>
          <w:p w14:paraId="6BC03233" w14:textId="604C4889" w:rsidR="00B00B61" w:rsidRPr="00B87A6E" w:rsidRDefault="00B00B61" w:rsidP="00B00B6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color w:val="667175"/>
                <w:sz w:val="28"/>
                <w:szCs w:val="28"/>
              </w:rPr>
            </w:pPr>
            <w:r w:rsidRPr="00B87A6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Contact </w:t>
            </w:r>
            <w:r w:rsidR="0020547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Details</w:t>
            </w:r>
          </w:p>
        </w:tc>
      </w:tr>
      <w:tr w:rsidR="00600EDB" w:rsidRPr="00B87A6E" w14:paraId="08C2DC65" w14:textId="77777777" w:rsidTr="00BB6C3E">
        <w:trPr>
          <w:trHeight w:val="494"/>
        </w:trPr>
        <w:tc>
          <w:tcPr>
            <w:tcW w:w="1795" w:type="dxa"/>
            <w:shd w:val="clear" w:color="auto" w:fill="808080" w:themeFill="background1" w:themeFillShade="80"/>
            <w:vAlign w:val="center"/>
          </w:tcPr>
          <w:p w14:paraId="73E50CFD" w14:textId="42EB93BD" w:rsidR="00600EDB" w:rsidRPr="00B87A6E" w:rsidRDefault="00600EDB" w:rsidP="00017998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87A6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First Name</w:t>
            </w:r>
          </w:p>
        </w:tc>
        <w:tc>
          <w:tcPr>
            <w:tcW w:w="3600" w:type="dxa"/>
            <w:vAlign w:val="center"/>
          </w:tcPr>
          <w:p w14:paraId="23CB2AEB" w14:textId="189324D5" w:rsidR="00600EDB" w:rsidRPr="009646DB" w:rsidRDefault="00600EDB" w:rsidP="0001799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808080" w:themeFill="background1" w:themeFillShade="80"/>
            <w:vAlign w:val="center"/>
          </w:tcPr>
          <w:p w14:paraId="7FD4AF50" w14:textId="628FA315" w:rsidR="00600EDB" w:rsidRPr="00B87A6E" w:rsidRDefault="00600EDB" w:rsidP="00017998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87A6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Last Name</w:t>
            </w:r>
          </w:p>
        </w:tc>
        <w:tc>
          <w:tcPr>
            <w:tcW w:w="3415" w:type="dxa"/>
            <w:vAlign w:val="center"/>
          </w:tcPr>
          <w:p w14:paraId="443A39A9" w14:textId="5FF8CE0D" w:rsidR="00600EDB" w:rsidRPr="009646DB" w:rsidRDefault="00600EDB" w:rsidP="0001799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00EDB" w:rsidRPr="00B87A6E" w14:paraId="2882725B" w14:textId="77777777" w:rsidTr="00BB6C3E">
        <w:trPr>
          <w:trHeight w:val="521"/>
        </w:trPr>
        <w:tc>
          <w:tcPr>
            <w:tcW w:w="1795" w:type="dxa"/>
            <w:shd w:val="clear" w:color="auto" w:fill="808080" w:themeFill="background1" w:themeFillShade="80"/>
            <w:vAlign w:val="center"/>
          </w:tcPr>
          <w:p w14:paraId="62FE46BE" w14:textId="5E2AE5A1" w:rsidR="00600EDB" w:rsidRPr="00B87A6E" w:rsidRDefault="00600EDB" w:rsidP="0001799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87A6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Email Address </w:t>
            </w:r>
          </w:p>
        </w:tc>
        <w:tc>
          <w:tcPr>
            <w:tcW w:w="3600" w:type="dxa"/>
            <w:vAlign w:val="center"/>
          </w:tcPr>
          <w:p w14:paraId="73BE224B" w14:textId="6705BE48" w:rsidR="00600EDB" w:rsidRPr="009646DB" w:rsidRDefault="00600EDB" w:rsidP="0001799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808080" w:themeFill="background1" w:themeFillShade="80"/>
            <w:vAlign w:val="center"/>
          </w:tcPr>
          <w:p w14:paraId="074732D1" w14:textId="3B704C46" w:rsidR="00600EDB" w:rsidRPr="00B87A6E" w:rsidRDefault="00600EDB" w:rsidP="0001799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87A6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Contact Number </w:t>
            </w:r>
          </w:p>
        </w:tc>
        <w:tc>
          <w:tcPr>
            <w:tcW w:w="3415" w:type="dxa"/>
            <w:vAlign w:val="center"/>
          </w:tcPr>
          <w:p w14:paraId="603691C1" w14:textId="6261D022" w:rsidR="00600EDB" w:rsidRPr="009646DB" w:rsidRDefault="00600EDB" w:rsidP="00017998">
            <w:pPr>
              <w:rPr>
                <w:rFonts w:ascii="Arial" w:hAnsi="Arial" w:cs="Arial"/>
              </w:rPr>
            </w:pPr>
          </w:p>
        </w:tc>
      </w:tr>
    </w:tbl>
    <w:p w14:paraId="34158821" w14:textId="77777777" w:rsidR="0009436D" w:rsidRPr="00B87A6E" w:rsidRDefault="0009436D" w:rsidP="00F14531">
      <w:pPr>
        <w:rPr>
          <w:rFonts w:ascii="Arial" w:hAnsi="Arial" w:cs="Arial"/>
          <w:color w:val="667175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865"/>
        <w:gridCol w:w="6930"/>
      </w:tblGrid>
      <w:tr w:rsidR="00600EDB" w:rsidRPr="00B87A6E" w14:paraId="0ADB6535" w14:textId="77777777" w:rsidTr="0009436D">
        <w:trPr>
          <w:trHeight w:val="431"/>
        </w:trPr>
        <w:tc>
          <w:tcPr>
            <w:tcW w:w="10795" w:type="dxa"/>
            <w:gridSpan w:val="2"/>
            <w:shd w:val="clear" w:color="auto" w:fill="ED7D31" w:themeFill="accent2"/>
            <w:vAlign w:val="center"/>
          </w:tcPr>
          <w:p w14:paraId="59682189" w14:textId="1BD6A58B" w:rsidR="00600EDB" w:rsidRPr="00B87A6E" w:rsidRDefault="00B87A6E" w:rsidP="00B87A6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667175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Phone Number and </w:t>
            </w:r>
            <w:r w:rsidRPr="00B87A6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Usage Information</w:t>
            </w:r>
          </w:p>
        </w:tc>
      </w:tr>
      <w:tr w:rsidR="00B87A6E" w:rsidRPr="00B87A6E" w14:paraId="0C5E8696" w14:textId="77777777" w:rsidTr="0009436D">
        <w:trPr>
          <w:trHeight w:val="1133"/>
        </w:trPr>
        <w:tc>
          <w:tcPr>
            <w:tcW w:w="3865" w:type="dxa"/>
            <w:shd w:val="clear" w:color="auto" w:fill="808080" w:themeFill="background1" w:themeFillShade="80"/>
            <w:vAlign w:val="center"/>
          </w:tcPr>
          <w:p w14:paraId="64F64680" w14:textId="71BB4A85" w:rsidR="00B87A6E" w:rsidRPr="00B87A6E" w:rsidRDefault="00B87A6E" w:rsidP="00017998">
            <w:pPr>
              <w:rPr>
                <w:rFonts w:ascii="Arial" w:hAnsi="Arial" w:cs="Arial"/>
                <w:color w:val="FFFFFF" w:themeColor="background1"/>
              </w:rPr>
            </w:pPr>
            <w:r w:rsidRPr="005823D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Phone Numbers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Pr="00B87A6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List all local phone numbers you want to register to your campaign that are under your Talkroute account.</w:t>
            </w:r>
          </w:p>
        </w:tc>
        <w:tc>
          <w:tcPr>
            <w:tcW w:w="6930" w:type="dxa"/>
            <w:vAlign w:val="center"/>
          </w:tcPr>
          <w:p w14:paraId="56FB93B6" w14:textId="5D7A8B7B" w:rsidR="00B87A6E" w:rsidRPr="009646DB" w:rsidRDefault="00B87A6E" w:rsidP="00017998">
            <w:pPr>
              <w:rPr>
                <w:rFonts w:ascii="Arial" w:hAnsi="Arial" w:cs="Arial"/>
              </w:rPr>
            </w:pPr>
          </w:p>
        </w:tc>
      </w:tr>
    </w:tbl>
    <w:p w14:paraId="3A1E3096" w14:textId="77777777" w:rsidR="00B87A6E" w:rsidRPr="00B87A6E" w:rsidRDefault="00B87A6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4225"/>
      </w:tblGrid>
      <w:tr w:rsidR="00B87A6E" w:rsidRPr="00B87A6E" w14:paraId="5B8367BC" w14:textId="77777777" w:rsidTr="0009436D">
        <w:trPr>
          <w:trHeight w:val="1133"/>
        </w:trPr>
        <w:tc>
          <w:tcPr>
            <w:tcW w:w="6565" w:type="dxa"/>
            <w:shd w:val="clear" w:color="auto" w:fill="808080" w:themeFill="background1" w:themeFillShade="80"/>
            <w:vAlign w:val="center"/>
          </w:tcPr>
          <w:p w14:paraId="653894AF" w14:textId="77777777" w:rsidR="00B87A6E" w:rsidRPr="005823DF" w:rsidRDefault="00B87A6E" w:rsidP="0001799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823D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Estimated Monthly Text Volume</w:t>
            </w:r>
          </w:p>
          <w:p w14:paraId="43157B2E" w14:textId="545A6F58" w:rsidR="00B87A6E" w:rsidRPr="00B87A6E" w:rsidRDefault="0009436D" w:rsidP="00017998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Y</w:t>
            </w:r>
            <w:r w:rsidR="00B87A6E" w:rsidRPr="00B87A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our estimated monthly texting volume for all </w:t>
            </w:r>
            <w:r w:rsidR="00B857C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campaign numbers </w:t>
            </w:r>
            <w:r w:rsidR="00B87A6E" w:rsidRPr="00B87A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(both incoming and outgoing combined). If your texting volume is ramping up, please use the value </w:t>
            </w:r>
            <w:r w:rsidR="00A569E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for where you will be in six</w:t>
            </w:r>
            <w:r w:rsidR="00B87A6E" w:rsidRPr="00B87A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months.</w:t>
            </w:r>
          </w:p>
        </w:tc>
        <w:tc>
          <w:tcPr>
            <w:tcW w:w="4225" w:type="dxa"/>
            <w:vAlign w:val="center"/>
          </w:tcPr>
          <w:p w14:paraId="1DC64CF7" w14:textId="4145D370" w:rsidR="00B87A6E" w:rsidRPr="009646DB" w:rsidRDefault="00B87A6E" w:rsidP="00017998">
            <w:pPr>
              <w:rPr>
                <w:rFonts w:ascii="Arial" w:hAnsi="Arial" w:cs="Arial"/>
              </w:rPr>
            </w:pPr>
          </w:p>
        </w:tc>
      </w:tr>
    </w:tbl>
    <w:p w14:paraId="42F8AF41" w14:textId="77777777" w:rsidR="00600EDB" w:rsidRPr="00B87A6E" w:rsidRDefault="00600EDB" w:rsidP="00F14531">
      <w:pPr>
        <w:rPr>
          <w:rFonts w:ascii="Arial" w:hAnsi="Arial" w:cs="Arial"/>
          <w:color w:val="66717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510"/>
        <w:gridCol w:w="3685"/>
      </w:tblGrid>
      <w:tr w:rsidR="0009436D" w:rsidRPr="00B87A6E" w14:paraId="705082BF" w14:textId="5C59FD91" w:rsidTr="005B2219">
        <w:trPr>
          <w:trHeight w:val="629"/>
        </w:trPr>
        <w:tc>
          <w:tcPr>
            <w:tcW w:w="10790" w:type="dxa"/>
            <w:gridSpan w:val="3"/>
            <w:shd w:val="clear" w:color="auto" w:fill="808080" w:themeFill="background1" w:themeFillShade="80"/>
            <w:vAlign w:val="center"/>
          </w:tcPr>
          <w:p w14:paraId="03618CBB" w14:textId="40D04D66" w:rsidR="0009436D" w:rsidRPr="00B87A6E" w:rsidRDefault="0009436D" w:rsidP="00B87A6E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87A6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Usage Category Type</w:t>
            </w:r>
            <w:r w:rsidRPr="00B87A6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Pr="00B87A6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Choose one category that best represents your use case/content. Only select one category.</w:t>
            </w:r>
          </w:p>
        </w:tc>
      </w:tr>
      <w:tr w:rsidR="0009436D" w:rsidRPr="00B87A6E" w14:paraId="441AA6E1" w14:textId="5060885F" w:rsidTr="0009436D">
        <w:trPr>
          <w:trHeight w:val="2834"/>
        </w:trPr>
        <w:tc>
          <w:tcPr>
            <w:tcW w:w="3595" w:type="dxa"/>
          </w:tcPr>
          <w:p w14:paraId="42EE5090" w14:textId="0C337ADF" w:rsidR="0009436D" w:rsidRPr="00EB143C" w:rsidRDefault="0009436D" w:rsidP="0009436D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65749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4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143C">
              <w:rPr>
                <w:rFonts w:ascii="Arial" w:hAnsi="Arial" w:cs="Arial"/>
                <w:color w:val="667175"/>
                <w:sz w:val="22"/>
                <w:szCs w:val="22"/>
              </w:rPr>
              <w:t xml:space="preserve"> </w:t>
            </w:r>
            <w:r w:rsidRPr="00EB143C">
              <w:rPr>
                <w:rFonts w:ascii="Arial" w:hAnsi="Arial" w:cs="Arial"/>
                <w:sz w:val="22"/>
                <w:szCs w:val="22"/>
              </w:rPr>
              <w:t>Agricultural</w:t>
            </w:r>
          </w:p>
          <w:p w14:paraId="4B95698C" w14:textId="72DF4A67" w:rsidR="0009436D" w:rsidRPr="00EB143C" w:rsidRDefault="0009436D" w:rsidP="0009436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19520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EB143C">
              <w:rPr>
                <w:rFonts w:ascii="Arial" w:hAnsi="Arial" w:cs="Arial"/>
                <w:color w:val="66717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t>C</w:t>
            </w:r>
            <w:r w:rsidRPr="00EB143C">
              <w:rPr>
                <w:rFonts w:ascii="Arial" w:hAnsi="Arial" w:cs="Arial"/>
                <w:sz w:val="22"/>
                <w:szCs w:val="22"/>
              </w:rPr>
              <w:t>ommunication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and Media</w:t>
            </w:r>
          </w:p>
          <w:p w14:paraId="3DFEF368" w14:textId="77777777" w:rsidR="0009436D" w:rsidRPr="00EB143C" w:rsidRDefault="0009436D" w:rsidP="0009436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77008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4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143C">
              <w:rPr>
                <w:rFonts w:ascii="Arial" w:hAnsi="Arial" w:cs="Arial"/>
                <w:color w:val="667175"/>
                <w:sz w:val="22"/>
                <w:szCs w:val="22"/>
              </w:rPr>
              <w:t xml:space="preserve"> </w:t>
            </w:r>
            <w:r w:rsidRPr="00EB143C">
              <w:rPr>
                <w:rFonts w:ascii="Arial" w:hAnsi="Arial" w:cs="Arial"/>
                <w:sz w:val="22"/>
                <w:szCs w:val="22"/>
              </w:rPr>
              <w:t>Construction and trade services</w:t>
            </w:r>
          </w:p>
          <w:p w14:paraId="78CCA48F" w14:textId="77777777" w:rsidR="0009436D" w:rsidRPr="00EB143C" w:rsidRDefault="0009436D" w:rsidP="0009436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79869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4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143C">
              <w:rPr>
                <w:rFonts w:ascii="Arial" w:hAnsi="Arial" w:cs="Arial"/>
                <w:color w:val="667175"/>
                <w:sz w:val="22"/>
                <w:szCs w:val="22"/>
              </w:rPr>
              <w:t xml:space="preserve"> </w:t>
            </w:r>
            <w:r w:rsidRPr="00EB143C">
              <w:rPr>
                <w:rFonts w:ascii="Arial" w:hAnsi="Arial" w:cs="Arial"/>
                <w:sz w:val="22"/>
                <w:szCs w:val="22"/>
              </w:rPr>
              <w:t>Education</w:t>
            </w:r>
          </w:p>
          <w:p w14:paraId="5DD20299" w14:textId="77777777" w:rsidR="0009436D" w:rsidRPr="00EB143C" w:rsidRDefault="0009436D" w:rsidP="0009436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31985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4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143C">
              <w:rPr>
                <w:rFonts w:ascii="Arial" w:hAnsi="Arial" w:cs="Arial"/>
                <w:color w:val="667175"/>
                <w:sz w:val="22"/>
                <w:szCs w:val="22"/>
              </w:rPr>
              <w:t xml:space="preserve"> </w:t>
            </w:r>
            <w:r w:rsidRPr="00EB143C">
              <w:rPr>
                <w:rFonts w:ascii="Arial" w:hAnsi="Arial" w:cs="Arial"/>
                <w:sz w:val="22"/>
                <w:szCs w:val="22"/>
              </w:rPr>
              <w:t>Energy and utilities</w:t>
            </w:r>
          </w:p>
          <w:p w14:paraId="5CBAA323" w14:textId="77777777" w:rsidR="0009436D" w:rsidRPr="00EB143C" w:rsidRDefault="0009436D" w:rsidP="0009436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99700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4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143C">
              <w:rPr>
                <w:rFonts w:ascii="Arial" w:hAnsi="Arial" w:cs="Arial"/>
                <w:color w:val="667175"/>
                <w:sz w:val="22"/>
                <w:szCs w:val="22"/>
              </w:rPr>
              <w:t xml:space="preserve"> </w:t>
            </w:r>
            <w:r w:rsidRPr="00EB143C">
              <w:rPr>
                <w:rFonts w:ascii="Arial" w:hAnsi="Arial" w:cs="Arial"/>
                <w:sz w:val="22"/>
                <w:szCs w:val="22"/>
              </w:rPr>
              <w:t>Entertainment</w:t>
            </w:r>
          </w:p>
          <w:p w14:paraId="7F1163B5" w14:textId="77777777" w:rsidR="0009436D" w:rsidRPr="00EB143C" w:rsidRDefault="0009436D" w:rsidP="0009436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61374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4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143C">
              <w:rPr>
                <w:rFonts w:ascii="Arial" w:hAnsi="Arial" w:cs="Arial"/>
                <w:color w:val="667175"/>
                <w:sz w:val="22"/>
                <w:szCs w:val="22"/>
              </w:rPr>
              <w:t xml:space="preserve"> </w:t>
            </w:r>
            <w:r w:rsidRPr="00EB143C">
              <w:rPr>
                <w:rFonts w:ascii="Arial" w:hAnsi="Arial" w:cs="Arial"/>
                <w:sz w:val="22"/>
                <w:szCs w:val="22"/>
              </w:rPr>
              <w:t>Financial services</w:t>
            </w:r>
          </w:p>
          <w:p w14:paraId="228CD121" w14:textId="1C751B65" w:rsidR="0009436D" w:rsidRPr="0009436D" w:rsidRDefault="0009436D" w:rsidP="0009436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9823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4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143C">
              <w:rPr>
                <w:rFonts w:ascii="Arial" w:hAnsi="Arial" w:cs="Arial"/>
                <w:color w:val="667175"/>
                <w:sz w:val="22"/>
                <w:szCs w:val="22"/>
              </w:rPr>
              <w:t xml:space="preserve"> </w:t>
            </w:r>
            <w:r w:rsidRPr="00EB143C">
              <w:rPr>
                <w:rFonts w:ascii="Arial" w:hAnsi="Arial" w:cs="Arial"/>
                <w:sz w:val="22"/>
                <w:szCs w:val="22"/>
              </w:rPr>
              <w:t>Gambling and lottery</w:t>
            </w:r>
          </w:p>
        </w:tc>
        <w:tc>
          <w:tcPr>
            <w:tcW w:w="3510" w:type="dxa"/>
          </w:tcPr>
          <w:p w14:paraId="79ED3BCD" w14:textId="77777777" w:rsidR="0009436D" w:rsidRPr="00EB143C" w:rsidRDefault="0009436D" w:rsidP="0009436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05586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4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143C">
              <w:rPr>
                <w:rFonts w:ascii="Arial" w:hAnsi="Arial" w:cs="Arial"/>
                <w:color w:val="667175"/>
                <w:sz w:val="22"/>
                <w:szCs w:val="22"/>
              </w:rPr>
              <w:t xml:space="preserve"> </w:t>
            </w:r>
            <w:r w:rsidRPr="00EB143C">
              <w:rPr>
                <w:rFonts w:ascii="Arial" w:hAnsi="Arial" w:cs="Arial"/>
                <w:sz w:val="22"/>
                <w:szCs w:val="22"/>
              </w:rPr>
              <w:t>Government services and agencies</w:t>
            </w:r>
          </w:p>
          <w:p w14:paraId="1D1C10C0" w14:textId="77777777" w:rsidR="0009436D" w:rsidRPr="00EB143C" w:rsidRDefault="0009436D" w:rsidP="0009436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67839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4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143C">
              <w:rPr>
                <w:rFonts w:ascii="Arial" w:hAnsi="Arial" w:cs="Arial"/>
                <w:color w:val="667175"/>
                <w:sz w:val="22"/>
                <w:szCs w:val="22"/>
              </w:rPr>
              <w:t xml:space="preserve"> </w:t>
            </w:r>
            <w:r w:rsidRPr="00EB143C">
              <w:rPr>
                <w:rFonts w:ascii="Arial" w:hAnsi="Arial" w:cs="Arial"/>
                <w:sz w:val="22"/>
                <w:szCs w:val="22"/>
              </w:rPr>
              <w:t>Healthcare and Life sciences</w:t>
            </w:r>
          </w:p>
          <w:p w14:paraId="58BB512B" w14:textId="77777777" w:rsidR="0009436D" w:rsidRPr="00EB143C" w:rsidRDefault="0009436D" w:rsidP="0009436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17005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4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143C">
              <w:rPr>
                <w:rFonts w:ascii="Arial" w:hAnsi="Arial" w:cs="Arial"/>
                <w:color w:val="667175"/>
                <w:sz w:val="22"/>
                <w:szCs w:val="22"/>
              </w:rPr>
              <w:t xml:space="preserve"> </w:t>
            </w:r>
            <w:r w:rsidRPr="00EB143C">
              <w:rPr>
                <w:rFonts w:ascii="Arial" w:hAnsi="Arial" w:cs="Arial"/>
                <w:sz w:val="22"/>
                <w:szCs w:val="22"/>
              </w:rPr>
              <w:t>Hospitality and travel</w:t>
            </w:r>
          </w:p>
          <w:p w14:paraId="6E7D85F1" w14:textId="2525BA09" w:rsidR="0009436D" w:rsidRDefault="0009436D" w:rsidP="0009436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75756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4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143C">
              <w:rPr>
                <w:rFonts w:ascii="Arial" w:hAnsi="Arial" w:cs="Arial"/>
                <w:color w:val="667175"/>
                <w:sz w:val="22"/>
                <w:szCs w:val="22"/>
              </w:rPr>
              <w:t xml:space="preserve"> </w:t>
            </w:r>
            <w:r w:rsidRPr="00EB143C">
              <w:rPr>
                <w:rFonts w:ascii="Arial" w:hAnsi="Arial" w:cs="Arial"/>
                <w:sz w:val="22"/>
                <w:szCs w:val="22"/>
              </w:rPr>
              <w:t>HR, staffing or recruitment</w:t>
            </w:r>
          </w:p>
          <w:p w14:paraId="7D5BEE07" w14:textId="27C90546" w:rsidR="0009436D" w:rsidRPr="00EB143C" w:rsidRDefault="0009436D" w:rsidP="0009436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81741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04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EB143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EB143C">
              <w:rPr>
                <w:rFonts w:ascii="Arial" w:hAnsi="Arial" w:cs="Arial"/>
                <w:sz w:val="22"/>
                <w:szCs w:val="22"/>
              </w:rPr>
              <w:t xml:space="preserve"> Insurance</w:t>
            </w:r>
          </w:p>
          <w:p w14:paraId="4AC77D5A" w14:textId="77777777" w:rsidR="0009436D" w:rsidRPr="00EB143C" w:rsidRDefault="0009436D" w:rsidP="0009436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29582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4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143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EB143C">
              <w:rPr>
                <w:rFonts w:ascii="Arial" w:hAnsi="Arial" w:cs="Arial"/>
                <w:sz w:val="22"/>
                <w:szCs w:val="22"/>
              </w:rPr>
              <w:t xml:space="preserve"> Legal</w:t>
            </w:r>
          </w:p>
          <w:p w14:paraId="6220B471" w14:textId="77777777" w:rsidR="0009436D" w:rsidRPr="00EB143C" w:rsidRDefault="0009436D" w:rsidP="0009436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47629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4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143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EB143C">
              <w:rPr>
                <w:rFonts w:ascii="Arial" w:hAnsi="Arial" w:cs="Arial"/>
                <w:sz w:val="22"/>
                <w:szCs w:val="22"/>
              </w:rPr>
              <w:t xml:space="preserve"> Manufacturing</w:t>
            </w:r>
          </w:p>
          <w:p w14:paraId="5BB4D9F6" w14:textId="42F454A8" w:rsidR="0009436D" w:rsidRPr="00EB143C" w:rsidRDefault="0009436D" w:rsidP="0009436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5357D6B" w14:textId="77777777" w:rsidR="0009436D" w:rsidRPr="00EB143C" w:rsidRDefault="0009436D" w:rsidP="0009436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7616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4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143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EB143C">
              <w:rPr>
                <w:rFonts w:ascii="Arial" w:hAnsi="Arial" w:cs="Arial"/>
                <w:sz w:val="22"/>
                <w:szCs w:val="22"/>
              </w:rPr>
              <w:t xml:space="preserve"> Non-Profit organization</w:t>
            </w:r>
          </w:p>
          <w:p w14:paraId="00195F32" w14:textId="77777777" w:rsidR="0009436D" w:rsidRPr="00EB143C" w:rsidRDefault="0009436D" w:rsidP="0009436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4389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4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143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EB143C">
              <w:rPr>
                <w:rFonts w:ascii="Arial" w:hAnsi="Arial" w:cs="Arial"/>
                <w:sz w:val="22"/>
                <w:szCs w:val="22"/>
              </w:rPr>
              <w:t xml:space="preserve"> Political</w:t>
            </w:r>
          </w:p>
          <w:p w14:paraId="6865B52A" w14:textId="77777777" w:rsidR="0009436D" w:rsidRPr="00EB143C" w:rsidRDefault="0009436D" w:rsidP="0009436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68509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4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143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EB143C">
              <w:rPr>
                <w:rFonts w:ascii="Arial" w:hAnsi="Arial" w:cs="Arial"/>
                <w:sz w:val="22"/>
                <w:szCs w:val="22"/>
              </w:rPr>
              <w:t xml:space="preserve"> Postal and delivery</w:t>
            </w:r>
          </w:p>
          <w:p w14:paraId="20E3E859" w14:textId="77777777" w:rsidR="0009436D" w:rsidRPr="00EB143C" w:rsidRDefault="0009436D" w:rsidP="0009436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25320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4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143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EB143C">
              <w:rPr>
                <w:rFonts w:ascii="Arial" w:hAnsi="Arial" w:cs="Arial"/>
                <w:sz w:val="22"/>
                <w:szCs w:val="22"/>
              </w:rPr>
              <w:t xml:space="preserve"> Professional services</w:t>
            </w:r>
          </w:p>
          <w:p w14:paraId="62556882" w14:textId="77777777" w:rsidR="0009436D" w:rsidRPr="00EB143C" w:rsidRDefault="0009436D" w:rsidP="0009436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53153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4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143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EB143C">
              <w:rPr>
                <w:rFonts w:ascii="Arial" w:hAnsi="Arial" w:cs="Arial"/>
                <w:sz w:val="22"/>
                <w:szCs w:val="22"/>
              </w:rPr>
              <w:t xml:space="preserve"> Real estate</w:t>
            </w:r>
          </w:p>
          <w:p w14:paraId="01973CB1" w14:textId="5F38E0C4" w:rsidR="0009436D" w:rsidRPr="00EB143C" w:rsidRDefault="0009436D" w:rsidP="0009436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80426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B4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EB143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EB143C">
              <w:rPr>
                <w:rFonts w:ascii="Arial" w:hAnsi="Arial" w:cs="Arial"/>
                <w:sz w:val="22"/>
                <w:szCs w:val="22"/>
              </w:rPr>
              <w:t xml:space="preserve"> Retail and consumer products</w:t>
            </w:r>
          </w:p>
          <w:p w14:paraId="21FFF046" w14:textId="77777777" w:rsidR="0009436D" w:rsidRPr="00EB143C" w:rsidRDefault="0009436D" w:rsidP="0009436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75590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EB143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EB143C">
              <w:rPr>
                <w:rFonts w:ascii="Arial" w:hAnsi="Arial" w:cs="Arial"/>
                <w:sz w:val="22"/>
                <w:szCs w:val="22"/>
              </w:rPr>
              <w:t xml:space="preserve"> Information technology services</w:t>
            </w:r>
          </w:p>
          <w:p w14:paraId="225C8552" w14:textId="72B17A14" w:rsidR="0009436D" w:rsidRDefault="0009436D" w:rsidP="0009436D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82262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4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143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EB143C">
              <w:rPr>
                <w:rFonts w:ascii="Arial" w:hAnsi="Arial" w:cs="Arial"/>
                <w:sz w:val="22"/>
                <w:szCs w:val="22"/>
              </w:rPr>
              <w:t xml:space="preserve"> Transportation or logistics</w:t>
            </w:r>
          </w:p>
        </w:tc>
      </w:tr>
    </w:tbl>
    <w:p w14:paraId="38374F87" w14:textId="77777777" w:rsidR="00F14531" w:rsidRPr="00B87A6E" w:rsidRDefault="00F14531" w:rsidP="00F1453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87A6E" w:rsidRPr="00B87A6E" w14:paraId="71FAB28B" w14:textId="77777777" w:rsidTr="00BB6C3E">
        <w:trPr>
          <w:trHeight w:val="629"/>
        </w:trPr>
        <w:tc>
          <w:tcPr>
            <w:tcW w:w="10790" w:type="dxa"/>
            <w:shd w:val="clear" w:color="auto" w:fill="808080" w:themeFill="background1" w:themeFillShade="80"/>
            <w:vAlign w:val="center"/>
          </w:tcPr>
          <w:p w14:paraId="4A9C872D" w14:textId="1CEB900F" w:rsidR="00600EDB" w:rsidRPr="00B87A6E" w:rsidRDefault="00600EDB" w:rsidP="00B87A6E">
            <w:pPr>
              <w:rPr>
                <w:rFonts w:ascii="Arial" w:hAnsi="Arial" w:cs="Arial"/>
                <w:color w:val="667175"/>
              </w:rPr>
            </w:pPr>
            <w:r w:rsidRPr="00B87A6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Use Case Description</w:t>
            </w:r>
            <w:r w:rsidR="00EB143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B87A6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="00EB143C" w:rsidRPr="00EB143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This field is used to give a clear and detailed description of what the campaign will be used for.</w:t>
            </w:r>
          </w:p>
        </w:tc>
      </w:tr>
      <w:tr w:rsidR="00600EDB" w:rsidRPr="00B87A6E" w14:paraId="5D4BE939" w14:textId="77777777" w:rsidTr="00020CC2">
        <w:trPr>
          <w:trHeight w:val="998"/>
        </w:trPr>
        <w:tc>
          <w:tcPr>
            <w:tcW w:w="10790" w:type="dxa"/>
            <w:vAlign w:val="center"/>
          </w:tcPr>
          <w:p w14:paraId="39A07F99" w14:textId="2413A22F" w:rsidR="0009436D" w:rsidRPr="009646DB" w:rsidRDefault="0009436D" w:rsidP="00017998">
            <w:pPr>
              <w:rPr>
                <w:rFonts w:ascii="Arial" w:hAnsi="Arial" w:cs="Arial"/>
              </w:rPr>
            </w:pPr>
          </w:p>
        </w:tc>
      </w:tr>
    </w:tbl>
    <w:p w14:paraId="75D91698" w14:textId="77777777" w:rsidR="00D81BCE" w:rsidRPr="00B87A6E" w:rsidRDefault="00D81BCE" w:rsidP="00F1453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87A6E" w:rsidRPr="00B87A6E" w14:paraId="0128A202" w14:textId="77777777" w:rsidTr="00BB6C3E">
        <w:trPr>
          <w:trHeight w:val="1169"/>
        </w:trPr>
        <w:tc>
          <w:tcPr>
            <w:tcW w:w="10790" w:type="dxa"/>
            <w:shd w:val="clear" w:color="auto" w:fill="808080" w:themeFill="background1" w:themeFillShade="80"/>
            <w:vAlign w:val="center"/>
          </w:tcPr>
          <w:p w14:paraId="7CF2941A" w14:textId="7011651F" w:rsidR="003370ED" w:rsidRPr="00B87A6E" w:rsidRDefault="00EB143C" w:rsidP="00B87A6E">
            <w:pPr>
              <w:rPr>
                <w:rFonts w:ascii="Arial" w:hAnsi="Arial" w:cs="Arial"/>
                <w:color w:val="667175"/>
              </w:rPr>
            </w:pPr>
            <w:r w:rsidRPr="00EB143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Call-to-Action / Message Flow</w:t>
            </w:r>
            <w:r w:rsidR="003370ED" w:rsidRPr="00B87A6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Pr="00EB143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This field is used to describe how a consumer opt</w:t>
            </w:r>
            <w:r w:rsidR="00041724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s</w:t>
            </w:r>
            <w:r w:rsidRPr="00EB143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-in to the campaign, therefore giving consent to the sender to receive their messages. The call-to-action must be explicitly clear and inform the consumer of the nature of the program. If multiple opt-in methods can be used for the same campaign, you must list them all.</w:t>
            </w:r>
          </w:p>
        </w:tc>
      </w:tr>
      <w:tr w:rsidR="003370ED" w:rsidRPr="00B87A6E" w14:paraId="24CFFD3C" w14:textId="77777777" w:rsidTr="00020CC2">
        <w:trPr>
          <w:trHeight w:val="1043"/>
        </w:trPr>
        <w:tc>
          <w:tcPr>
            <w:tcW w:w="10790" w:type="dxa"/>
            <w:vAlign w:val="center"/>
          </w:tcPr>
          <w:p w14:paraId="0EDBE43F" w14:textId="2041BCE4" w:rsidR="003370ED" w:rsidRPr="009646DB" w:rsidRDefault="003370ED" w:rsidP="00017998">
            <w:pPr>
              <w:rPr>
                <w:rFonts w:ascii="Arial" w:hAnsi="Arial" w:cs="Arial"/>
              </w:rPr>
            </w:pPr>
          </w:p>
        </w:tc>
      </w:tr>
    </w:tbl>
    <w:p w14:paraId="3A918D9D" w14:textId="77777777" w:rsidR="003370ED" w:rsidRPr="00B87A6E" w:rsidRDefault="003370ED" w:rsidP="00F1453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70ED" w:rsidRPr="00B87A6E" w14:paraId="70BB97F9" w14:textId="77777777" w:rsidTr="00B87A6E">
        <w:trPr>
          <w:trHeight w:val="944"/>
        </w:trPr>
        <w:tc>
          <w:tcPr>
            <w:tcW w:w="10790" w:type="dxa"/>
            <w:shd w:val="clear" w:color="auto" w:fill="808080" w:themeFill="background1" w:themeFillShade="80"/>
            <w:vAlign w:val="center"/>
          </w:tcPr>
          <w:p w14:paraId="1D556976" w14:textId="55635BD0" w:rsidR="003370ED" w:rsidRPr="00B87A6E" w:rsidRDefault="003370ED" w:rsidP="00B87A6E">
            <w:pPr>
              <w:rPr>
                <w:rFonts w:ascii="Arial" w:hAnsi="Arial" w:cs="Arial"/>
                <w:color w:val="667175"/>
              </w:rPr>
            </w:pPr>
            <w:r w:rsidRPr="00B87A6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Sample Messages</w:t>
            </w:r>
            <w:r w:rsidRPr="00B87A6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="00EB143C" w:rsidRPr="00EB143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This field is used to capture a sample of the types of messages that will be sent on this campaign. All campaigns require at least </w:t>
            </w:r>
            <w:r w:rsidR="00EB143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2</w:t>
            </w:r>
            <w:r w:rsidR="00EB143C" w:rsidRPr="00EB143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 sample </w:t>
            </w:r>
            <w:r w:rsidR="00EB143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messages. Please provide between 2-5 sample messages.</w:t>
            </w:r>
          </w:p>
        </w:tc>
      </w:tr>
      <w:tr w:rsidR="003370ED" w:rsidRPr="00B87A6E" w14:paraId="1FB59CB2" w14:textId="77777777" w:rsidTr="00020CC2">
        <w:trPr>
          <w:trHeight w:val="2078"/>
        </w:trPr>
        <w:tc>
          <w:tcPr>
            <w:tcW w:w="10790" w:type="dxa"/>
            <w:vAlign w:val="center"/>
          </w:tcPr>
          <w:p w14:paraId="67C22FEE" w14:textId="14F84C2D" w:rsidR="00020CC2" w:rsidRPr="00084B42" w:rsidRDefault="00020CC2" w:rsidP="00084B42">
            <w:pPr>
              <w:rPr>
                <w:rFonts w:ascii="Arial" w:hAnsi="Arial" w:cs="Arial"/>
              </w:rPr>
            </w:pPr>
          </w:p>
        </w:tc>
      </w:tr>
    </w:tbl>
    <w:p w14:paraId="60C861F5" w14:textId="3F6B33DB" w:rsidR="004655D0" w:rsidRDefault="004655D0" w:rsidP="00F14531">
      <w:pPr>
        <w:rPr>
          <w:rFonts w:ascii="Arial" w:hAnsi="Arial" w:cs="Arial"/>
          <w:color w:val="33383A"/>
          <w:sz w:val="22"/>
          <w:szCs w:val="22"/>
        </w:rPr>
      </w:pPr>
      <w:r>
        <w:rPr>
          <w:rFonts w:ascii="Arial" w:hAnsi="Arial" w:cs="Arial"/>
          <w:color w:val="33383A"/>
          <w:sz w:val="22"/>
          <w:szCs w:val="22"/>
        </w:rPr>
        <w:lastRenderedPageBreak/>
        <w:br/>
      </w:r>
    </w:p>
    <w:tbl>
      <w:tblPr>
        <w:tblStyle w:val="TableGrid"/>
        <w:tblpPr w:leftFromText="180" w:rightFromText="180" w:vertAnchor="text" w:horzAnchor="margin" w:tblpY="136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4655D0" w:rsidRPr="00B87A6E" w14:paraId="59D3DB5C" w14:textId="77777777" w:rsidTr="0009436D">
        <w:trPr>
          <w:trHeight w:val="440"/>
        </w:trPr>
        <w:tc>
          <w:tcPr>
            <w:tcW w:w="10795" w:type="dxa"/>
            <w:shd w:val="clear" w:color="auto" w:fill="ED7D31" w:themeFill="accent2"/>
            <w:vAlign w:val="center"/>
          </w:tcPr>
          <w:p w14:paraId="434F71F7" w14:textId="09FF362D" w:rsidR="004655D0" w:rsidRDefault="004655D0" w:rsidP="004655D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Keywords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FA054C" w:rsidRPr="00B87A6E" w14:paraId="44735D5D" w14:textId="77777777" w:rsidTr="00DA09A1">
        <w:trPr>
          <w:trHeight w:val="656"/>
        </w:trPr>
        <w:tc>
          <w:tcPr>
            <w:tcW w:w="10790" w:type="dxa"/>
            <w:gridSpan w:val="2"/>
            <w:shd w:val="clear" w:color="auto" w:fill="808080" w:themeFill="background1" w:themeFillShade="80"/>
            <w:vAlign w:val="center"/>
          </w:tcPr>
          <w:p w14:paraId="6DA094A5" w14:textId="22BF1312" w:rsidR="00FA054C" w:rsidRPr="00B87A6E" w:rsidRDefault="00EB143C" w:rsidP="00FA054C">
            <w:pPr>
              <w:rPr>
                <w:rFonts w:ascii="Arial" w:hAnsi="Arial" w:cs="Arial"/>
                <w:color w:val="33383A"/>
                <w:sz w:val="22"/>
                <w:szCs w:val="22"/>
              </w:rPr>
            </w:pPr>
            <w:r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ubscriber</w:t>
            </w:r>
            <w:r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FA054C"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pt-In</w:t>
            </w:r>
            <w:r w:rsidR="00A569E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- </w:t>
            </w:r>
            <w:r w:rsidR="00DA09A1" w:rsidRPr="00DA09A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This is an optional field. If subscribers can opt-in via a keyword</w:t>
            </w:r>
            <w:r w:rsidR="00DA09A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enter it below, along with the opt-in message </w:t>
            </w:r>
            <w:r w:rsidR="00084B42" w:rsidRPr="00A569E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that is sent to subscribers when they send an opt-</w:t>
            </w:r>
            <w:r w:rsidR="00084B4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</w:t>
            </w:r>
            <w:r w:rsidR="00084B42" w:rsidRPr="00A569E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request.</w:t>
            </w:r>
          </w:p>
        </w:tc>
      </w:tr>
      <w:tr w:rsidR="00FA054C" w:rsidRPr="00B87A6E" w14:paraId="39EA61B2" w14:textId="77777777" w:rsidTr="00DA09A1">
        <w:trPr>
          <w:trHeight w:val="449"/>
        </w:trPr>
        <w:tc>
          <w:tcPr>
            <w:tcW w:w="3415" w:type="dxa"/>
            <w:shd w:val="clear" w:color="auto" w:fill="808080" w:themeFill="background1" w:themeFillShade="80"/>
            <w:vAlign w:val="center"/>
          </w:tcPr>
          <w:p w14:paraId="5F8F5C92" w14:textId="4CF3B4C1" w:rsidR="00FA054C" w:rsidRPr="00B87A6E" w:rsidRDefault="00FA054C" w:rsidP="00FA054C">
            <w:pPr>
              <w:rPr>
                <w:rFonts w:ascii="Arial" w:hAnsi="Arial" w:cs="Arial"/>
                <w:color w:val="33383A"/>
                <w:sz w:val="22"/>
                <w:szCs w:val="22"/>
              </w:rPr>
            </w:pPr>
            <w:r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Opt-in Keyword</w:t>
            </w:r>
            <w:r w:rsidR="00EB143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(s)</w:t>
            </w:r>
          </w:p>
        </w:tc>
        <w:tc>
          <w:tcPr>
            <w:tcW w:w="7375" w:type="dxa"/>
            <w:vAlign w:val="center"/>
          </w:tcPr>
          <w:p w14:paraId="18D18BBC" w14:textId="24CC7F7A" w:rsidR="00FA054C" w:rsidRPr="009646DB" w:rsidRDefault="00FA054C" w:rsidP="00FA05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54C" w:rsidRPr="00B87A6E" w14:paraId="37454612" w14:textId="77777777" w:rsidTr="00DA09A1">
        <w:trPr>
          <w:trHeight w:val="611"/>
        </w:trPr>
        <w:tc>
          <w:tcPr>
            <w:tcW w:w="3415" w:type="dxa"/>
            <w:shd w:val="clear" w:color="auto" w:fill="808080" w:themeFill="background1" w:themeFillShade="80"/>
            <w:vAlign w:val="center"/>
          </w:tcPr>
          <w:p w14:paraId="155037AF" w14:textId="4E85C9C1" w:rsidR="00FA054C" w:rsidRPr="00B87A6E" w:rsidRDefault="00FA054C" w:rsidP="00FA054C">
            <w:pPr>
              <w:rPr>
                <w:rFonts w:ascii="Arial" w:hAnsi="Arial" w:cs="Arial"/>
                <w:color w:val="33383A"/>
                <w:sz w:val="22"/>
                <w:szCs w:val="22"/>
              </w:rPr>
            </w:pPr>
            <w:r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Opt-in Message</w:t>
            </w:r>
          </w:p>
        </w:tc>
        <w:tc>
          <w:tcPr>
            <w:tcW w:w="7375" w:type="dxa"/>
            <w:vAlign w:val="center"/>
          </w:tcPr>
          <w:p w14:paraId="6FB2BE8E" w14:textId="72D8A970" w:rsidR="00DA09A1" w:rsidRPr="009646DB" w:rsidRDefault="00DA09A1" w:rsidP="00FA05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1B0B03" w14:textId="77777777" w:rsidR="00FA054C" w:rsidRPr="00B87A6E" w:rsidRDefault="00FA054C" w:rsidP="00F14531">
      <w:pPr>
        <w:rPr>
          <w:rFonts w:ascii="Arial" w:hAnsi="Arial" w:cs="Arial"/>
          <w:color w:val="33383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FA054C" w:rsidRPr="00B87A6E" w14:paraId="0E421B59" w14:textId="77777777" w:rsidTr="00BB6C3E">
        <w:trPr>
          <w:trHeight w:val="809"/>
        </w:trPr>
        <w:tc>
          <w:tcPr>
            <w:tcW w:w="10790" w:type="dxa"/>
            <w:gridSpan w:val="2"/>
            <w:shd w:val="clear" w:color="auto" w:fill="808080" w:themeFill="background1" w:themeFillShade="80"/>
            <w:vAlign w:val="center"/>
          </w:tcPr>
          <w:p w14:paraId="302B755C" w14:textId="559E6D8B" w:rsidR="00FA054C" w:rsidRPr="00B87A6E" w:rsidRDefault="00EB143C" w:rsidP="00017998">
            <w:pPr>
              <w:rPr>
                <w:rFonts w:ascii="Arial" w:hAnsi="Arial" w:cs="Arial"/>
                <w:color w:val="33383A"/>
                <w:sz w:val="22"/>
                <w:szCs w:val="22"/>
              </w:rPr>
            </w:pPr>
            <w:r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ubscriber</w:t>
            </w:r>
            <w:r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FA054C"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pt-Out</w:t>
            </w:r>
            <w:r w:rsidR="00A569E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- </w:t>
            </w:r>
            <w:r w:rsidR="00A569EC" w:rsidRPr="00A569E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This field is mandatory and is pre-filled with the universal STOP keyword. If you accept additional opt-out keywords, you can enter them here.</w:t>
            </w:r>
            <w:r w:rsidR="00A569EC" w:rsidRPr="00A569E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Also include the </w:t>
            </w:r>
            <w:r w:rsidR="00A569EC" w:rsidRPr="00A569E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opt-out message that is sent to subscribers when they send an opt-out request.</w:t>
            </w:r>
          </w:p>
        </w:tc>
      </w:tr>
      <w:tr w:rsidR="00FA054C" w:rsidRPr="00B87A6E" w14:paraId="488C00C8" w14:textId="77777777" w:rsidTr="00DA09A1">
        <w:trPr>
          <w:trHeight w:val="431"/>
        </w:trPr>
        <w:tc>
          <w:tcPr>
            <w:tcW w:w="3415" w:type="dxa"/>
            <w:shd w:val="clear" w:color="auto" w:fill="808080" w:themeFill="background1" w:themeFillShade="80"/>
            <w:vAlign w:val="center"/>
          </w:tcPr>
          <w:p w14:paraId="191FDF67" w14:textId="334EED81" w:rsidR="00FA054C" w:rsidRPr="00B87A6E" w:rsidRDefault="00FA054C" w:rsidP="00017998">
            <w:pPr>
              <w:rPr>
                <w:rFonts w:ascii="Arial" w:hAnsi="Arial" w:cs="Arial"/>
                <w:color w:val="33383A"/>
                <w:sz w:val="22"/>
                <w:szCs w:val="22"/>
              </w:rPr>
            </w:pPr>
            <w:r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Opt-</w:t>
            </w:r>
            <w:r w:rsidR="00EB143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out</w:t>
            </w:r>
            <w:r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Keyword</w:t>
            </w:r>
            <w:r w:rsidR="00EB143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(s)</w:t>
            </w:r>
          </w:p>
        </w:tc>
        <w:tc>
          <w:tcPr>
            <w:tcW w:w="7375" w:type="dxa"/>
            <w:vAlign w:val="center"/>
          </w:tcPr>
          <w:p w14:paraId="76CA437D" w14:textId="5E331ADE" w:rsidR="00FA054C" w:rsidRPr="009646DB" w:rsidRDefault="00041724" w:rsidP="00017998">
            <w:pPr>
              <w:rPr>
                <w:rFonts w:ascii="Arial" w:hAnsi="Arial" w:cs="Arial"/>
                <w:sz w:val="22"/>
                <w:szCs w:val="22"/>
              </w:rPr>
            </w:pPr>
            <w:r w:rsidRPr="009646DB">
              <w:rPr>
                <w:rFonts w:ascii="Arial" w:hAnsi="Arial" w:cs="Arial"/>
                <w:sz w:val="22"/>
                <w:szCs w:val="22"/>
              </w:rPr>
              <w:t>STOP</w:t>
            </w:r>
          </w:p>
        </w:tc>
      </w:tr>
      <w:tr w:rsidR="00FA054C" w:rsidRPr="00B87A6E" w14:paraId="402F1A4D" w14:textId="77777777" w:rsidTr="00DA09A1">
        <w:trPr>
          <w:trHeight w:val="629"/>
        </w:trPr>
        <w:tc>
          <w:tcPr>
            <w:tcW w:w="3415" w:type="dxa"/>
            <w:shd w:val="clear" w:color="auto" w:fill="808080" w:themeFill="background1" w:themeFillShade="80"/>
            <w:vAlign w:val="center"/>
          </w:tcPr>
          <w:p w14:paraId="3E06C190" w14:textId="05E3DBFB" w:rsidR="00FA054C" w:rsidRPr="00B87A6E" w:rsidRDefault="00FA054C" w:rsidP="00017998">
            <w:pPr>
              <w:rPr>
                <w:rFonts w:ascii="Arial" w:hAnsi="Arial" w:cs="Arial"/>
                <w:color w:val="33383A"/>
                <w:sz w:val="22"/>
                <w:szCs w:val="22"/>
              </w:rPr>
            </w:pPr>
            <w:r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Opt-</w:t>
            </w:r>
            <w:r w:rsidR="00EB143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out</w:t>
            </w:r>
            <w:r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Message</w:t>
            </w:r>
          </w:p>
        </w:tc>
        <w:tc>
          <w:tcPr>
            <w:tcW w:w="7375" w:type="dxa"/>
            <w:vAlign w:val="center"/>
          </w:tcPr>
          <w:p w14:paraId="243C810A" w14:textId="77777777" w:rsidR="00FA054C" w:rsidRPr="009646DB" w:rsidRDefault="00FA054C" w:rsidP="000179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0C2B19" w14:textId="77777777" w:rsidR="00FA054C" w:rsidRPr="00B87A6E" w:rsidRDefault="00FA054C" w:rsidP="00F14531">
      <w:pPr>
        <w:rPr>
          <w:rFonts w:ascii="Arial" w:hAnsi="Arial" w:cs="Arial"/>
          <w:color w:val="33383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FA054C" w:rsidRPr="00B87A6E" w14:paraId="41244D04" w14:textId="77777777" w:rsidTr="00BB6C3E">
        <w:trPr>
          <w:trHeight w:val="809"/>
        </w:trPr>
        <w:tc>
          <w:tcPr>
            <w:tcW w:w="10790" w:type="dxa"/>
            <w:gridSpan w:val="2"/>
            <w:shd w:val="clear" w:color="auto" w:fill="808080" w:themeFill="background1" w:themeFillShade="80"/>
            <w:vAlign w:val="center"/>
          </w:tcPr>
          <w:p w14:paraId="63F82159" w14:textId="2BF89756" w:rsidR="00FA054C" w:rsidRPr="00B87A6E" w:rsidRDefault="00FA054C" w:rsidP="00017998">
            <w:pPr>
              <w:rPr>
                <w:rFonts w:ascii="Arial" w:hAnsi="Arial" w:cs="Arial"/>
                <w:color w:val="33383A"/>
                <w:sz w:val="22"/>
                <w:szCs w:val="22"/>
              </w:rPr>
            </w:pPr>
            <w:r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="00EB143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ubscriber</w:t>
            </w:r>
            <w:r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H</w:t>
            </w:r>
            <w:r w:rsidR="00EB143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elp</w:t>
            </w:r>
            <w:r w:rsidR="00A569E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- </w:t>
            </w:r>
            <w:r w:rsidR="00A569EC" w:rsidRPr="00A569E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This field is mandatory and is pre-filled with the universal </w:t>
            </w:r>
            <w:r w:rsidR="00762A0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HELP</w:t>
            </w:r>
            <w:r w:rsidR="00A569EC" w:rsidRPr="00A569E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keyword. If you accept additional </w:t>
            </w:r>
            <w:r w:rsidR="00762A0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help</w:t>
            </w:r>
            <w:r w:rsidR="00A569EC" w:rsidRPr="00A569E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keywords, you can enter them here. Also</w:t>
            </w:r>
            <w:r w:rsidR="00762A0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A569EC" w:rsidRPr="00A569E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include the </w:t>
            </w:r>
            <w:r w:rsidR="00762A0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help</w:t>
            </w:r>
            <w:r w:rsidR="00A569EC" w:rsidRPr="00A569E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message that is sent to subscribers when they send </w:t>
            </w:r>
            <w:r w:rsidR="00DA09A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</w:t>
            </w:r>
            <w:r w:rsidR="00A569EC" w:rsidRPr="00A569E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762A0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help</w:t>
            </w:r>
            <w:r w:rsidR="00A569EC" w:rsidRPr="00A569E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request.</w:t>
            </w:r>
          </w:p>
        </w:tc>
      </w:tr>
      <w:tr w:rsidR="00FA054C" w:rsidRPr="00B87A6E" w14:paraId="2421A3A3" w14:textId="77777777" w:rsidTr="00DA09A1">
        <w:trPr>
          <w:trHeight w:val="449"/>
        </w:trPr>
        <w:tc>
          <w:tcPr>
            <w:tcW w:w="3415" w:type="dxa"/>
            <w:shd w:val="clear" w:color="auto" w:fill="808080" w:themeFill="background1" w:themeFillShade="80"/>
            <w:vAlign w:val="center"/>
          </w:tcPr>
          <w:p w14:paraId="28AB6BB2" w14:textId="195A840C" w:rsidR="005823DF" w:rsidRPr="005823DF" w:rsidRDefault="00EB143C" w:rsidP="0001799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Help</w:t>
            </w:r>
            <w:r w:rsidR="00FA054C"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Keyword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(s)</w:t>
            </w:r>
          </w:p>
        </w:tc>
        <w:tc>
          <w:tcPr>
            <w:tcW w:w="7375" w:type="dxa"/>
            <w:vAlign w:val="center"/>
          </w:tcPr>
          <w:p w14:paraId="534F4BF4" w14:textId="7430B9D1" w:rsidR="00FA054C" w:rsidRPr="009646DB" w:rsidRDefault="00041724" w:rsidP="00017998">
            <w:pPr>
              <w:rPr>
                <w:rFonts w:ascii="Arial" w:hAnsi="Arial" w:cs="Arial"/>
                <w:sz w:val="22"/>
                <w:szCs w:val="22"/>
              </w:rPr>
            </w:pPr>
            <w:r w:rsidRPr="009646DB">
              <w:rPr>
                <w:rFonts w:ascii="Arial" w:hAnsi="Arial" w:cs="Arial"/>
                <w:sz w:val="22"/>
                <w:szCs w:val="22"/>
              </w:rPr>
              <w:t>HELP</w:t>
            </w:r>
          </w:p>
        </w:tc>
      </w:tr>
      <w:tr w:rsidR="00FA054C" w:rsidRPr="00B87A6E" w14:paraId="4A5E3330" w14:textId="77777777" w:rsidTr="00DA09A1">
        <w:trPr>
          <w:trHeight w:val="611"/>
        </w:trPr>
        <w:tc>
          <w:tcPr>
            <w:tcW w:w="3415" w:type="dxa"/>
            <w:shd w:val="clear" w:color="auto" w:fill="808080" w:themeFill="background1" w:themeFillShade="80"/>
            <w:vAlign w:val="center"/>
          </w:tcPr>
          <w:p w14:paraId="398F6F72" w14:textId="3EAD9419" w:rsidR="00FA054C" w:rsidRPr="00B87A6E" w:rsidRDefault="00EB143C" w:rsidP="00017998">
            <w:pPr>
              <w:rPr>
                <w:rFonts w:ascii="Arial" w:hAnsi="Arial" w:cs="Arial"/>
                <w:color w:val="33383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Help</w:t>
            </w:r>
            <w:r w:rsidR="00FA054C" w:rsidRPr="00B87A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Message</w:t>
            </w:r>
          </w:p>
        </w:tc>
        <w:tc>
          <w:tcPr>
            <w:tcW w:w="7375" w:type="dxa"/>
            <w:vAlign w:val="center"/>
          </w:tcPr>
          <w:p w14:paraId="4EB329FA" w14:textId="77777777" w:rsidR="00FA054C" w:rsidRPr="009646DB" w:rsidRDefault="00FA054C" w:rsidP="000179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A53BE9" w14:textId="77777777" w:rsidR="00FA054C" w:rsidRDefault="00FA054C" w:rsidP="00F14531">
      <w:pPr>
        <w:rPr>
          <w:rFonts w:ascii="Arial" w:hAnsi="Arial" w:cs="Arial"/>
          <w:color w:val="33383A"/>
          <w:sz w:val="22"/>
          <w:szCs w:val="22"/>
        </w:rPr>
      </w:pPr>
    </w:p>
    <w:p w14:paraId="119CE221" w14:textId="77777777" w:rsidR="0009436D" w:rsidRDefault="0009436D" w:rsidP="00F14531">
      <w:pPr>
        <w:rPr>
          <w:rFonts w:ascii="Arial" w:hAnsi="Arial" w:cs="Arial"/>
          <w:color w:val="33383A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8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9436D" w:rsidRPr="00B87A6E" w14:paraId="0093DB51" w14:textId="77777777" w:rsidTr="0009436D">
        <w:trPr>
          <w:trHeight w:val="440"/>
        </w:trPr>
        <w:tc>
          <w:tcPr>
            <w:tcW w:w="10795" w:type="dxa"/>
            <w:shd w:val="clear" w:color="auto" w:fill="ED7D31" w:themeFill="accent2"/>
            <w:vAlign w:val="center"/>
          </w:tcPr>
          <w:p w14:paraId="61868471" w14:textId="77777777" w:rsidR="0009436D" w:rsidRDefault="0009436D" w:rsidP="0009436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Other Questions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B143C" w:rsidRPr="00B87A6E" w14:paraId="1E4FA41E" w14:textId="77777777" w:rsidTr="00020CC2">
        <w:trPr>
          <w:trHeight w:val="593"/>
        </w:trPr>
        <w:tc>
          <w:tcPr>
            <w:tcW w:w="10790" w:type="dxa"/>
            <w:gridSpan w:val="2"/>
            <w:shd w:val="clear" w:color="auto" w:fill="808080" w:themeFill="background1" w:themeFillShade="80"/>
            <w:vAlign w:val="center"/>
          </w:tcPr>
          <w:p w14:paraId="0F9D3D91" w14:textId="3645F33A" w:rsidR="00EB143C" w:rsidRPr="00B87A6E" w:rsidRDefault="00EB143C" w:rsidP="00017998">
            <w:pPr>
              <w:rPr>
                <w:rFonts w:ascii="Arial" w:hAnsi="Arial" w:cs="Arial"/>
                <w:color w:val="667175"/>
              </w:rPr>
            </w:pPr>
            <w:r w:rsidRPr="00EB143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Direct Lending or Loan Arrangement</w:t>
            </w:r>
            <w:r w:rsidRPr="00B87A6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Pr="00EB143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Indicates whether the campaign includes content related to direct lending or other loan arrangements.</w:t>
            </w:r>
          </w:p>
        </w:tc>
      </w:tr>
      <w:tr w:rsidR="00EB143C" w:rsidRPr="00B87A6E" w14:paraId="73989494" w14:textId="77777777" w:rsidTr="00236212">
        <w:trPr>
          <w:trHeight w:val="539"/>
        </w:trPr>
        <w:tc>
          <w:tcPr>
            <w:tcW w:w="5395" w:type="dxa"/>
            <w:vAlign w:val="center"/>
          </w:tcPr>
          <w:p w14:paraId="40777769" w14:textId="6E0A9585" w:rsidR="00EB143C" w:rsidRPr="00B87A6E" w:rsidRDefault="00000000" w:rsidP="00EB143C">
            <w:pPr>
              <w:spacing w:before="40" w:after="40"/>
              <w:rPr>
                <w:rFonts w:ascii="Arial" w:hAnsi="Arial" w:cs="Arial"/>
                <w:color w:val="667175"/>
              </w:rPr>
            </w:pPr>
            <w:sdt>
              <w:sdtPr>
                <w:rPr>
                  <w:rFonts w:ascii="Arial" w:eastAsia="Times New Roman" w:hAnsi="Arial" w:cs="Arial"/>
                </w:rPr>
                <w:id w:val="-158582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43C" w:rsidRPr="00B87A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143C" w:rsidRPr="00B87A6E">
              <w:rPr>
                <w:rFonts w:ascii="Arial" w:hAnsi="Arial" w:cs="Arial"/>
                <w:color w:val="667175"/>
              </w:rPr>
              <w:t xml:space="preserve"> </w:t>
            </w:r>
            <w:r w:rsidR="00EB143C">
              <w:rPr>
                <w:rFonts w:ascii="Arial" w:hAnsi="Arial" w:cs="Arial"/>
              </w:rPr>
              <w:t>Yes</w:t>
            </w:r>
          </w:p>
        </w:tc>
        <w:tc>
          <w:tcPr>
            <w:tcW w:w="5395" w:type="dxa"/>
            <w:vAlign w:val="center"/>
          </w:tcPr>
          <w:p w14:paraId="7057CE77" w14:textId="563C2EEB" w:rsidR="00EB143C" w:rsidRPr="00EB143C" w:rsidRDefault="00000000" w:rsidP="00EB143C">
            <w:pPr>
              <w:spacing w:before="40" w:after="40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44970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43C" w:rsidRPr="00B87A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143C" w:rsidRPr="00B87A6E">
              <w:rPr>
                <w:rFonts w:ascii="Arial" w:eastAsia="Times New Roman" w:hAnsi="Arial" w:cs="Arial"/>
              </w:rPr>
              <w:t xml:space="preserve"> </w:t>
            </w:r>
            <w:r w:rsidR="00EB143C" w:rsidRPr="00B87A6E">
              <w:rPr>
                <w:rFonts w:ascii="Arial" w:hAnsi="Arial" w:cs="Arial"/>
              </w:rPr>
              <w:t xml:space="preserve"> </w:t>
            </w:r>
            <w:r w:rsidR="00EB143C">
              <w:rPr>
                <w:rFonts w:ascii="Arial" w:hAnsi="Arial" w:cs="Arial"/>
              </w:rPr>
              <w:t>No</w:t>
            </w:r>
          </w:p>
        </w:tc>
      </w:tr>
    </w:tbl>
    <w:p w14:paraId="532B8064" w14:textId="77777777" w:rsidR="00FA054C" w:rsidRDefault="00FA054C" w:rsidP="00F14531">
      <w:pPr>
        <w:rPr>
          <w:rFonts w:ascii="Arial" w:hAnsi="Arial" w:cs="Arial"/>
          <w:color w:val="33383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B143C" w:rsidRPr="00B87A6E" w14:paraId="7D0EBA70" w14:textId="77777777" w:rsidTr="00020CC2">
        <w:trPr>
          <w:trHeight w:val="809"/>
        </w:trPr>
        <w:tc>
          <w:tcPr>
            <w:tcW w:w="10790" w:type="dxa"/>
            <w:gridSpan w:val="2"/>
            <w:shd w:val="clear" w:color="auto" w:fill="808080" w:themeFill="background1" w:themeFillShade="80"/>
            <w:vAlign w:val="center"/>
          </w:tcPr>
          <w:p w14:paraId="71664FC2" w14:textId="51784E98" w:rsidR="00EB143C" w:rsidRPr="00B87A6E" w:rsidRDefault="00EB143C" w:rsidP="00017998">
            <w:pPr>
              <w:rPr>
                <w:rFonts w:ascii="Arial" w:hAnsi="Arial" w:cs="Arial"/>
                <w:color w:val="667175"/>
              </w:rPr>
            </w:pPr>
            <w:r w:rsidRPr="00EB143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Embedded Link</w:t>
            </w:r>
            <w:r w:rsidRPr="00B87A6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Pr="00EB143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Indicates whether the campaign is using an embedded link of any kind. Note that public URL shorteners (</w:t>
            </w:r>
            <w:proofErr w:type="spellStart"/>
            <w:r w:rsidRPr="00EB143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bitly</w:t>
            </w:r>
            <w:proofErr w:type="spellEnd"/>
            <w:r w:rsidRPr="00EB143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EB143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tinyurl</w:t>
            </w:r>
            <w:proofErr w:type="spellEnd"/>
            <w:r w:rsidRPr="00EB143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) are not accepted.</w:t>
            </w:r>
          </w:p>
        </w:tc>
      </w:tr>
      <w:tr w:rsidR="00EB143C" w:rsidRPr="00B87A6E" w14:paraId="33F20CD7" w14:textId="77777777" w:rsidTr="00E20638">
        <w:trPr>
          <w:trHeight w:val="539"/>
        </w:trPr>
        <w:tc>
          <w:tcPr>
            <w:tcW w:w="5395" w:type="dxa"/>
            <w:vAlign w:val="center"/>
          </w:tcPr>
          <w:p w14:paraId="3BAEFECF" w14:textId="3BADFF86" w:rsidR="00EB143C" w:rsidRPr="00B87A6E" w:rsidRDefault="00000000" w:rsidP="00EB143C">
            <w:pPr>
              <w:rPr>
                <w:rFonts w:ascii="Arial" w:hAnsi="Arial" w:cs="Arial"/>
                <w:color w:val="667175"/>
              </w:rPr>
            </w:pPr>
            <w:sdt>
              <w:sdtPr>
                <w:rPr>
                  <w:rFonts w:ascii="Arial" w:eastAsia="Times New Roman" w:hAnsi="Arial" w:cs="Arial"/>
                </w:rPr>
                <w:id w:val="-70047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43C" w:rsidRPr="00B87A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143C" w:rsidRPr="00B87A6E">
              <w:rPr>
                <w:rFonts w:ascii="Arial" w:hAnsi="Arial" w:cs="Arial"/>
                <w:color w:val="667175"/>
              </w:rPr>
              <w:t xml:space="preserve"> </w:t>
            </w:r>
            <w:r w:rsidR="00EB143C">
              <w:rPr>
                <w:rFonts w:ascii="Arial" w:hAnsi="Arial" w:cs="Arial"/>
              </w:rPr>
              <w:t>Yes</w:t>
            </w:r>
          </w:p>
        </w:tc>
        <w:tc>
          <w:tcPr>
            <w:tcW w:w="5395" w:type="dxa"/>
            <w:vAlign w:val="center"/>
          </w:tcPr>
          <w:p w14:paraId="3913495B" w14:textId="1D309066" w:rsidR="00EB143C" w:rsidRPr="00B87A6E" w:rsidRDefault="00000000" w:rsidP="00EB143C">
            <w:pPr>
              <w:rPr>
                <w:rFonts w:ascii="Arial" w:hAnsi="Arial" w:cs="Arial"/>
                <w:color w:val="667175"/>
              </w:rPr>
            </w:pPr>
            <w:sdt>
              <w:sdtPr>
                <w:rPr>
                  <w:rFonts w:ascii="Arial" w:eastAsia="Times New Roman" w:hAnsi="Arial" w:cs="Arial"/>
                </w:rPr>
                <w:id w:val="-144421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43C" w:rsidRPr="00B87A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143C" w:rsidRPr="00B87A6E">
              <w:rPr>
                <w:rFonts w:ascii="Arial" w:eastAsia="Times New Roman" w:hAnsi="Arial" w:cs="Arial"/>
              </w:rPr>
              <w:t xml:space="preserve"> </w:t>
            </w:r>
            <w:r w:rsidR="00EB143C" w:rsidRPr="00B87A6E">
              <w:rPr>
                <w:rFonts w:ascii="Arial" w:hAnsi="Arial" w:cs="Arial"/>
              </w:rPr>
              <w:t xml:space="preserve"> </w:t>
            </w:r>
            <w:r w:rsidR="00EB143C">
              <w:rPr>
                <w:rFonts w:ascii="Arial" w:hAnsi="Arial" w:cs="Arial"/>
              </w:rPr>
              <w:t>No</w:t>
            </w:r>
          </w:p>
        </w:tc>
      </w:tr>
    </w:tbl>
    <w:p w14:paraId="651F0095" w14:textId="77777777" w:rsidR="00EB143C" w:rsidRDefault="00EB143C" w:rsidP="00F14531">
      <w:pPr>
        <w:rPr>
          <w:rFonts w:ascii="Arial" w:hAnsi="Arial" w:cs="Arial"/>
          <w:color w:val="33383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B143C" w:rsidRPr="00B87A6E" w14:paraId="424F2A35" w14:textId="77777777" w:rsidTr="00020CC2">
        <w:trPr>
          <w:trHeight w:val="791"/>
        </w:trPr>
        <w:tc>
          <w:tcPr>
            <w:tcW w:w="10790" w:type="dxa"/>
            <w:gridSpan w:val="2"/>
            <w:shd w:val="clear" w:color="auto" w:fill="808080" w:themeFill="background1" w:themeFillShade="80"/>
            <w:vAlign w:val="center"/>
          </w:tcPr>
          <w:p w14:paraId="522A781F" w14:textId="2CDA8FCD" w:rsidR="00EB143C" w:rsidRPr="00B87A6E" w:rsidRDefault="00EB143C" w:rsidP="00017998">
            <w:pPr>
              <w:rPr>
                <w:rFonts w:ascii="Arial" w:hAnsi="Arial" w:cs="Arial"/>
                <w:color w:val="667175"/>
              </w:rPr>
            </w:pPr>
            <w:r w:rsidRPr="00EB143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Embedded Phone Number</w:t>
            </w:r>
            <w:r w:rsidRPr="00B87A6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Pr="00EB143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Indicates whether the campaign is using an embedded phone number (except the required HELP information contact phone number).</w:t>
            </w:r>
          </w:p>
        </w:tc>
      </w:tr>
      <w:tr w:rsidR="00EB143C" w:rsidRPr="00B87A6E" w14:paraId="60855C68" w14:textId="77777777" w:rsidTr="008442FC">
        <w:trPr>
          <w:trHeight w:val="539"/>
        </w:trPr>
        <w:tc>
          <w:tcPr>
            <w:tcW w:w="5395" w:type="dxa"/>
            <w:vAlign w:val="center"/>
          </w:tcPr>
          <w:p w14:paraId="09E2039A" w14:textId="33CB1BE2" w:rsidR="00EB143C" w:rsidRPr="00B87A6E" w:rsidRDefault="00000000" w:rsidP="00EB143C">
            <w:pPr>
              <w:rPr>
                <w:rFonts w:ascii="Arial" w:hAnsi="Arial" w:cs="Arial"/>
                <w:color w:val="667175"/>
              </w:rPr>
            </w:pPr>
            <w:sdt>
              <w:sdtPr>
                <w:rPr>
                  <w:rFonts w:ascii="Arial" w:eastAsia="Times New Roman" w:hAnsi="Arial" w:cs="Arial"/>
                </w:rPr>
                <w:id w:val="149707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43C" w:rsidRPr="00B87A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143C" w:rsidRPr="00B87A6E">
              <w:rPr>
                <w:rFonts w:ascii="Arial" w:hAnsi="Arial" w:cs="Arial"/>
                <w:color w:val="667175"/>
              </w:rPr>
              <w:t xml:space="preserve"> </w:t>
            </w:r>
            <w:r w:rsidR="00EB143C">
              <w:rPr>
                <w:rFonts w:ascii="Arial" w:hAnsi="Arial" w:cs="Arial"/>
              </w:rPr>
              <w:t>Yes</w:t>
            </w:r>
          </w:p>
        </w:tc>
        <w:tc>
          <w:tcPr>
            <w:tcW w:w="5395" w:type="dxa"/>
            <w:vAlign w:val="center"/>
          </w:tcPr>
          <w:p w14:paraId="72131123" w14:textId="11F98632" w:rsidR="00EB143C" w:rsidRPr="00B87A6E" w:rsidRDefault="00000000" w:rsidP="00EB143C">
            <w:pPr>
              <w:rPr>
                <w:rFonts w:ascii="Arial" w:hAnsi="Arial" w:cs="Arial"/>
                <w:color w:val="667175"/>
              </w:rPr>
            </w:pPr>
            <w:sdt>
              <w:sdtPr>
                <w:rPr>
                  <w:rFonts w:ascii="Arial" w:eastAsia="Times New Roman" w:hAnsi="Arial" w:cs="Arial"/>
                </w:rPr>
                <w:id w:val="17208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43C" w:rsidRPr="00B87A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143C" w:rsidRPr="00B87A6E">
              <w:rPr>
                <w:rFonts w:ascii="Arial" w:eastAsia="Times New Roman" w:hAnsi="Arial" w:cs="Arial"/>
              </w:rPr>
              <w:t xml:space="preserve"> </w:t>
            </w:r>
            <w:r w:rsidR="00EB143C" w:rsidRPr="00B87A6E">
              <w:rPr>
                <w:rFonts w:ascii="Arial" w:hAnsi="Arial" w:cs="Arial"/>
              </w:rPr>
              <w:t xml:space="preserve"> </w:t>
            </w:r>
            <w:r w:rsidR="00EB143C">
              <w:rPr>
                <w:rFonts w:ascii="Arial" w:hAnsi="Arial" w:cs="Arial"/>
              </w:rPr>
              <w:t>No</w:t>
            </w:r>
          </w:p>
        </w:tc>
      </w:tr>
    </w:tbl>
    <w:p w14:paraId="45E736B4" w14:textId="77777777" w:rsidR="00EB143C" w:rsidRDefault="00EB143C" w:rsidP="00F14531">
      <w:pPr>
        <w:rPr>
          <w:rFonts w:ascii="Arial" w:hAnsi="Arial" w:cs="Arial"/>
          <w:color w:val="33383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B143C" w:rsidRPr="00B87A6E" w14:paraId="10B02CC6" w14:textId="77777777" w:rsidTr="00020CC2">
        <w:trPr>
          <w:trHeight w:val="629"/>
        </w:trPr>
        <w:tc>
          <w:tcPr>
            <w:tcW w:w="10790" w:type="dxa"/>
            <w:gridSpan w:val="2"/>
            <w:shd w:val="clear" w:color="auto" w:fill="808080" w:themeFill="background1" w:themeFillShade="80"/>
            <w:vAlign w:val="center"/>
          </w:tcPr>
          <w:p w14:paraId="46F3C3ED" w14:textId="0A30D1A6" w:rsidR="00EB143C" w:rsidRPr="00B87A6E" w:rsidRDefault="00EB143C" w:rsidP="00017998">
            <w:pPr>
              <w:rPr>
                <w:rFonts w:ascii="Arial" w:hAnsi="Arial" w:cs="Arial"/>
                <w:color w:val="667175"/>
              </w:rPr>
            </w:pPr>
            <w:r w:rsidRPr="00EB143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Age-Gated Content</w:t>
            </w:r>
            <w:r w:rsidRPr="00B87A6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Pr="00EB143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Indicates whether the campaign includes any age-gated content as defined by </w:t>
            </w:r>
            <w:bookmarkStart w:id="0" w:name="_Hlk172109026"/>
            <w:r w:rsidRPr="00EB143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CTIA guidelines</w:t>
            </w:r>
            <w:bookmarkEnd w:id="0"/>
            <w:r w:rsidRPr="00EB143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EB143C" w:rsidRPr="00B87A6E" w14:paraId="4258373B" w14:textId="77777777" w:rsidTr="002327A6">
        <w:trPr>
          <w:trHeight w:val="539"/>
        </w:trPr>
        <w:tc>
          <w:tcPr>
            <w:tcW w:w="5395" w:type="dxa"/>
            <w:vAlign w:val="center"/>
          </w:tcPr>
          <w:p w14:paraId="6BFB6639" w14:textId="2A4E5805" w:rsidR="00EB143C" w:rsidRPr="00B87A6E" w:rsidRDefault="00000000" w:rsidP="00EB143C">
            <w:pPr>
              <w:rPr>
                <w:rFonts w:ascii="Arial" w:hAnsi="Arial" w:cs="Arial"/>
                <w:color w:val="667175"/>
              </w:rPr>
            </w:pPr>
            <w:sdt>
              <w:sdtPr>
                <w:rPr>
                  <w:rFonts w:ascii="Arial" w:eastAsia="Times New Roman" w:hAnsi="Arial" w:cs="Arial"/>
                </w:rPr>
                <w:id w:val="143070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43C" w:rsidRPr="00B87A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143C" w:rsidRPr="00B87A6E">
              <w:rPr>
                <w:rFonts w:ascii="Arial" w:hAnsi="Arial" w:cs="Arial"/>
                <w:color w:val="667175"/>
              </w:rPr>
              <w:t xml:space="preserve"> </w:t>
            </w:r>
            <w:r w:rsidR="00EB143C">
              <w:rPr>
                <w:rFonts w:ascii="Arial" w:hAnsi="Arial" w:cs="Arial"/>
              </w:rPr>
              <w:t>Yes</w:t>
            </w:r>
          </w:p>
        </w:tc>
        <w:tc>
          <w:tcPr>
            <w:tcW w:w="5395" w:type="dxa"/>
            <w:vAlign w:val="center"/>
          </w:tcPr>
          <w:p w14:paraId="51B25AF5" w14:textId="1A93940E" w:rsidR="00EB143C" w:rsidRPr="00B87A6E" w:rsidRDefault="00000000" w:rsidP="00EB143C">
            <w:pPr>
              <w:rPr>
                <w:rFonts w:ascii="Arial" w:hAnsi="Arial" w:cs="Arial"/>
                <w:color w:val="667175"/>
              </w:rPr>
            </w:pPr>
            <w:sdt>
              <w:sdtPr>
                <w:rPr>
                  <w:rFonts w:ascii="Arial" w:eastAsia="Times New Roman" w:hAnsi="Arial" w:cs="Arial"/>
                </w:rPr>
                <w:id w:val="-13896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43C" w:rsidRPr="00B87A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143C" w:rsidRPr="00B87A6E">
              <w:rPr>
                <w:rFonts w:ascii="Arial" w:eastAsia="Times New Roman" w:hAnsi="Arial" w:cs="Arial"/>
              </w:rPr>
              <w:t xml:space="preserve"> </w:t>
            </w:r>
            <w:r w:rsidR="00EB143C" w:rsidRPr="00B87A6E">
              <w:rPr>
                <w:rFonts w:ascii="Arial" w:hAnsi="Arial" w:cs="Arial"/>
              </w:rPr>
              <w:t xml:space="preserve"> </w:t>
            </w:r>
            <w:r w:rsidR="00EB143C">
              <w:rPr>
                <w:rFonts w:ascii="Arial" w:hAnsi="Arial" w:cs="Arial"/>
              </w:rPr>
              <w:t>No</w:t>
            </w:r>
          </w:p>
        </w:tc>
      </w:tr>
    </w:tbl>
    <w:p w14:paraId="3B69050E" w14:textId="77777777" w:rsidR="00EB143C" w:rsidRDefault="00EB143C" w:rsidP="00F14531">
      <w:pPr>
        <w:rPr>
          <w:rFonts w:ascii="Arial" w:hAnsi="Arial" w:cs="Arial"/>
          <w:color w:val="33383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B143C" w:rsidRPr="00B87A6E" w14:paraId="2E843ADF" w14:textId="77777777" w:rsidTr="00020CC2">
        <w:trPr>
          <w:trHeight w:val="611"/>
        </w:trPr>
        <w:tc>
          <w:tcPr>
            <w:tcW w:w="10790" w:type="dxa"/>
            <w:shd w:val="clear" w:color="auto" w:fill="808080" w:themeFill="background1" w:themeFillShade="80"/>
            <w:vAlign w:val="center"/>
          </w:tcPr>
          <w:p w14:paraId="224E3CEE" w14:textId="6509B311" w:rsidR="00EB143C" w:rsidRPr="00B87A6E" w:rsidRDefault="00EB143C" w:rsidP="00017998">
            <w:pPr>
              <w:rPr>
                <w:rFonts w:ascii="Arial" w:hAnsi="Arial" w:cs="Arial"/>
                <w:color w:val="667175"/>
              </w:rPr>
            </w:pPr>
            <w:r w:rsidRPr="00EB143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Terms &amp; Conditions</w:t>
            </w:r>
            <w:r w:rsidRPr="00B87A6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Pr="00EB143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 confirm that this campaign will not be used for Affiliate Marketing</w:t>
            </w:r>
            <w:r w:rsidR="003E5ED5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 and follows the </w:t>
            </w:r>
            <w:r w:rsidR="003E5ED5" w:rsidRPr="00EB143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CTIA guidelines</w:t>
            </w:r>
            <w:r w:rsidRPr="00EB143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EB143C" w:rsidRPr="00B87A6E" w14:paraId="42C9259A" w14:textId="77777777" w:rsidTr="00017998">
        <w:trPr>
          <w:trHeight w:val="539"/>
        </w:trPr>
        <w:tc>
          <w:tcPr>
            <w:tcW w:w="10790" w:type="dxa"/>
            <w:vAlign w:val="center"/>
          </w:tcPr>
          <w:p w14:paraId="21D350A2" w14:textId="39DFEAB0" w:rsidR="00EB143C" w:rsidRPr="00B87A6E" w:rsidRDefault="00A569EC" w:rsidP="00017998">
            <w:pPr>
              <w:rPr>
                <w:rFonts w:ascii="Arial" w:hAnsi="Arial" w:cs="Arial"/>
                <w:color w:val="667175"/>
              </w:rPr>
            </w:pPr>
            <w:sdt>
              <w:sdtPr>
                <w:rPr>
                  <w:rFonts w:ascii="Arial" w:eastAsia="Times New Roman" w:hAnsi="Arial" w:cs="Arial"/>
                </w:rPr>
                <w:id w:val="-28758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7A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87A6E">
              <w:rPr>
                <w:rFonts w:ascii="Arial" w:hAnsi="Arial" w:cs="Arial"/>
                <w:color w:val="667175"/>
              </w:rPr>
              <w:t xml:space="preserve"> </w:t>
            </w:r>
            <w:r>
              <w:rPr>
                <w:rFonts w:ascii="Arial" w:hAnsi="Arial" w:cs="Arial"/>
              </w:rPr>
              <w:t>Yes</w:t>
            </w:r>
          </w:p>
        </w:tc>
      </w:tr>
    </w:tbl>
    <w:p w14:paraId="7D2C29D8" w14:textId="77777777" w:rsidR="00EB143C" w:rsidRDefault="00EB143C" w:rsidP="00F14531">
      <w:pPr>
        <w:rPr>
          <w:rFonts w:ascii="Arial" w:hAnsi="Arial" w:cs="Arial"/>
          <w:color w:val="33383A"/>
          <w:sz w:val="22"/>
          <w:szCs w:val="22"/>
        </w:rPr>
      </w:pPr>
    </w:p>
    <w:p w14:paraId="30CA29B6" w14:textId="77777777" w:rsidR="00084B42" w:rsidRDefault="00084B42" w:rsidP="00F14531">
      <w:pPr>
        <w:rPr>
          <w:rFonts w:ascii="Arial" w:hAnsi="Arial" w:cs="Arial"/>
          <w:color w:val="33383A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1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84B42" w:rsidRPr="00B87A6E" w14:paraId="5921A6D4" w14:textId="77777777" w:rsidTr="00084B42">
        <w:trPr>
          <w:trHeight w:val="440"/>
        </w:trPr>
        <w:tc>
          <w:tcPr>
            <w:tcW w:w="10795" w:type="dxa"/>
            <w:shd w:val="clear" w:color="auto" w:fill="ED7D31" w:themeFill="accent2"/>
            <w:vAlign w:val="center"/>
          </w:tcPr>
          <w:p w14:paraId="6730E081" w14:textId="7FC5828A" w:rsidR="00084B42" w:rsidRDefault="00084B42" w:rsidP="00084B4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84B4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Opt-In Documents</w:t>
            </w:r>
          </w:p>
        </w:tc>
      </w:tr>
      <w:tr w:rsidR="00084B42" w:rsidRPr="00B87A6E" w14:paraId="00019BEA" w14:textId="77777777" w:rsidTr="00084B42">
        <w:trPr>
          <w:trHeight w:val="620"/>
        </w:trPr>
        <w:tc>
          <w:tcPr>
            <w:tcW w:w="10795" w:type="dxa"/>
            <w:shd w:val="clear" w:color="auto" w:fill="808080" w:themeFill="background1" w:themeFillShade="80"/>
            <w:vAlign w:val="center"/>
          </w:tcPr>
          <w:p w14:paraId="640A7399" w14:textId="1E6AD428" w:rsidR="00084B42" w:rsidRPr="00084B42" w:rsidRDefault="00084B42" w:rsidP="00084B42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84B42">
              <w:rPr>
                <w:rFonts w:eastAsia="Times New Roman"/>
                <w:color w:val="FFFFFF" w:themeColor="background1"/>
              </w:rPr>
              <w:t>Proof of consumer consent (opt-in) is required for verification. Please do not forget to include your opt-in documentation when submitting this form.</w:t>
            </w:r>
          </w:p>
        </w:tc>
      </w:tr>
      <w:tr w:rsidR="00084B42" w:rsidRPr="00B87A6E" w14:paraId="0061F489" w14:textId="77777777" w:rsidTr="00084B42">
        <w:trPr>
          <w:trHeight w:val="6920"/>
        </w:trPr>
        <w:tc>
          <w:tcPr>
            <w:tcW w:w="10795" w:type="dxa"/>
            <w:shd w:val="clear" w:color="auto" w:fill="F2F2F2" w:themeFill="background1" w:themeFillShade="F2"/>
            <w:vAlign w:val="center"/>
          </w:tcPr>
          <w:p w14:paraId="579453C3" w14:textId="09397308" w:rsidR="00084B42" w:rsidRDefault="00084B42" w:rsidP="00084B42">
            <w:pPr>
              <w:rPr>
                <w:rStyle w:val="Strong"/>
                <w:rFonts w:ascii="Lato" w:hAnsi="Lato"/>
                <w:color w:val="2C2D30"/>
                <w:sz w:val="30"/>
                <w:szCs w:val="30"/>
              </w:rPr>
            </w:pPr>
            <w:r>
              <w:rPr>
                <w:rStyle w:val="Strong"/>
                <w:rFonts w:ascii="Lato" w:hAnsi="Lato"/>
                <w:color w:val="2C2D30"/>
                <w:sz w:val="30"/>
                <w:szCs w:val="30"/>
              </w:rPr>
              <w:t>Opt-In Examples</w:t>
            </w:r>
          </w:p>
          <w:p w14:paraId="7C68D8BD" w14:textId="28B48C66" w:rsidR="00084B42" w:rsidRPr="00084B42" w:rsidRDefault="00084B42" w:rsidP="00084B42">
            <w:pPr>
              <w:rPr>
                <w:rFonts w:eastAsia="Times New Roman"/>
              </w:rPr>
            </w:pPr>
            <w:r w:rsidRPr="00084B42">
              <w:rPr>
                <w:rFonts w:eastAsia="Times New Roman"/>
              </w:rPr>
              <w:t xml:space="preserve">• </w:t>
            </w:r>
            <w:r w:rsidRPr="00084B42">
              <w:rPr>
                <w:rFonts w:eastAsia="Times New Roman"/>
                <w:b/>
                <w:bCs/>
              </w:rPr>
              <w:t>Contact Form:</w:t>
            </w:r>
            <w:r w:rsidRPr="00084B42">
              <w:rPr>
                <w:rFonts w:eastAsia="Times New Roman"/>
              </w:rPr>
              <w:t xml:space="preserve"> Screenshots/URL of the website where the subscriber adds their number and agrees to receive messaging. A checkbox is required that users must select to agree to receive messages.</w:t>
            </w:r>
            <w:r>
              <w:rPr>
                <w:rFonts w:eastAsia="Times New Roman"/>
              </w:rPr>
              <w:br/>
            </w:r>
          </w:p>
          <w:p w14:paraId="5D4FB5F5" w14:textId="317AE2CC" w:rsidR="00084B42" w:rsidRPr="00084B42" w:rsidRDefault="00084B42" w:rsidP="00084B42">
            <w:pPr>
              <w:rPr>
                <w:rFonts w:eastAsia="Times New Roman"/>
              </w:rPr>
            </w:pPr>
            <w:r w:rsidRPr="00084B42">
              <w:rPr>
                <w:rFonts w:eastAsia="Times New Roman"/>
              </w:rPr>
              <w:t xml:space="preserve">• </w:t>
            </w:r>
            <w:r w:rsidRPr="00084B42">
              <w:rPr>
                <w:rFonts w:eastAsia="Times New Roman"/>
                <w:b/>
                <w:bCs/>
              </w:rPr>
              <w:t>Website and Promotional Materials:</w:t>
            </w:r>
            <w:r w:rsidRPr="00084B42">
              <w:rPr>
                <w:rFonts w:eastAsia="Times New Roman"/>
              </w:rPr>
              <w:t xml:space="preserve"> Screenshots/URL of where the number is advertised and where customers find the number to send a text. Add “Text or call us” wherever you display your phone number, indicating that by contacting you, customers agree to receive messages.</w:t>
            </w:r>
            <w:r>
              <w:rPr>
                <w:rFonts w:eastAsia="Times New Roman"/>
              </w:rPr>
              <w:br/>
            </w:r>
          </w:p>
          <w:p w14:paraId="5604560A" w14:textId="525B795C" w:rsidR="00084B42" w:rsidRPr="00084B42" w:rsidRDefault="00084B42" w:rsidP="00084B42">
            <w:pPr>
              <w:rPr>
                <w:rFonts w:eastAsia="Times New Roman"/>
              </w:rPr>
            </w:pPr>
            <w:r w:rsidRPr="00084B42">
              <w:rPr>
                <w:rFonts w:eastAsia="Times New Roman"/>
              </w:rPr>
              <w:t xml:space="preserve">• </w:t>
            </w:r>
            <w:r w:rsidRPr="00084B42">
              <w:rPr>
                <w:rFonts w:eastAsia="Times New Roman"/>
                <w:b/>
                <w:bCs/>
              </w:rPr>
              <w:t>Terms of Service:</w:t>
            </w:r>
            <w:r w:rsidRPr="00084B42">
              <w:rPr>
                <w:rFonts w:eastAsia="Times New Roman"/>
              </w:rPr>
              <w:t xml:space="preserve"> Screenshots/URL of your terms of service page where opt-in and opt-out language is shown, making it clear that users consent to receive messages by agreeing to the terms.</w:t>
            </w:r>
            <w:r>
              <w:rPr>
                <w:rFonts w:eastAsia="Times New Roman"/>
              </w:rPr>
              <w:br/>
            </w:r>
          </w:p>
          <w:p w14:paraId="7F6595E5" w14:textId="1A4BA2AE" w:rsidR="00084B42" w:rsidRPr="00084B42" w:rsidRDefault="00084B42" w:rsidP="00084B42">
            <w:pPr>
              <w:rPr>
                <w:rFonts w:eastAsia="Times New Roman"/>
              </w:rPr>
            </w:pPr>
            <w:r w:rsidRPr="00084B42">
              <w:rPr>
                <w:rFonts w:eastAsia="Times New Roman"/>
              </w:rPr>
              <w:t xml:space="preserve">• </w:t>
            </w:r>
            <w:r w:rsidRPr="00084B42">
              <w:rPr>
                <w:rFonts w:eastAsia="Times New Roman"/>
                <w:b/>
                <w:bCs/>
              </w:rPr>
              <w:t>Keywords:</w:t>
            </w:r>
            <w:r w:rsidRPr="00084B42">
              <w:rPr>
                <w:rFonts w:eastAsia="Times New Roman"/>
              </w:rPr>
              <w:t xml:space="preserve"> Screenshots/URL of where subscribers find the keyword to opt-in to messaging. For example, ask customers to text a specific keyword to a designated number to opt-in.</w:t>
            </w:r>
            <w:r>
              <w:rPr>
                <w:rFonts w:eastAsia="Times New Roman"/>
              </w:rPr>
              <w:br/>
            </w:r>
          </w:p>
          <w:p w14:paraId="77347157" w14:textId="62ACA209" w:rsidR="00084B42" w:rsidRPr="00084B42" w:rsidRDefault="00084B42" w:rsidP="00084B42">
            <w:pPr>
              <w:rPr>
                <w:rFonts w:eastAsia="Times New Roman"/>
              </w:rPr>
            </w:pPr>
            <w:r w:rsidRPr="00084B42">
              <w:rPr>
                <w:rFonts w:eastAsia="Times New Roman"/>
              </w:rPr>
              <w:t xml:space="preserve">• </w:t>
            </w:r>
            <w:r w:rsidRPr="00084B42">
              <w:rPr>
                <w:rFonts w:eastAsia="Times New Roman"/>
                <w:b/>
                <w:bCs/>
              </w:rPr>
              <w:t>On-Site POS:</w:t>
            </w:r>
            <w:r w:rsidRPr="00084B42">
              <w:rPr>
                <w:rFonts w:eastAsia="Times New Roman"/>
              </w:rPr>
              <w:t xml:space="preserve"> Screenshots of where the subscriber enters their number on-site at the point of sale and agrees to receive messaging. </w:t>
            </w:r>
            <w:r>
              <w:rPr>
                <w:rFonts w:eastAsia="Times New Roman"/>
              </w:rPr>
              <w:br/>
            </w:r>
          </w:p>
          <w:p w14:paraId="31ED2040" w14:textId="13D10F49" w:rsidR="00084B42" w:rsidRPr="00084B42" w:rsidRDefault="00084B42" w:rsidP="00084B42">
            <w:pPr>
              <w:rPr>
                <w:rFonts w:eastAsia="Times New Roman"/>
              </w:rPr>
            </w:pPr>
            <w:r w:rsidRPr="00084B42">
              <w:rPr>
                <w:rFonts w:eastAsia="Times New Roman"/>
              </w:rPr>
              <w:t xml:space="preserve">• </w:t>
            </w:r>
            <w:r w:rsidRPr="00084B42">
              <w:rPr>
                <w:rFonts w:eastAsia="Times New Roman"/>
                <w:b/>
                <w:bCs/>
              </w:rPr>
              <w:t>IVR or Phone Approvals:</w:t>
            </w:r>
            <w:r w:rsidRPr="00084B42">
              <w:rPr>
                <w:rFonts w:eastAsia="Times New Roman"/>
              </w:rPr>
              <w:t xml:space="preserve"> Ask for explicit approval over the phone and keep a record of the consent. We will need documentation showing the script you use to ask and confirm, as well as the process you follow to update a contact’s records to opt them into texts.</w:t>
            </w:r>
            <w:r>
              <w:rPr>
                <w:rFonts w:eastAsia="Times New Roman"/>
              </w:rPr>
              <w:br/>
            </w:r>
          </w:p>
          <w:p w14:paraId="5A6C1B58" w14:textId="70FB04A6" w:rsidR="00084B42" w:rsidRPr="00084B42" w:rsidRDefault="00084B42" w:rsidP="00084B42">
            <w:pPr>
              <w:rPr>
                <w:rFonts w:eastAsia="Times New Roman"/>
                <w:color w:val="FFFFFF" w:themeColor="background1"/>
              </w:rPr>
            </w:pPr>
            <w:r w:rsidRPr="00084B42">
              <w:rPr>
                <w:rFonts w:eastAsia="Times New Roman"/>
              </w:rPr>
              <w:t xml:space="preserve">• </w:t>
            </w:r>
            <w:r w:rsidRPr="00084B42">
              <w:rPr>
                <w:rFonts w:eastAsia="Times New Roman"/>
                <w:b/>
                <w:bCs/>
              </w:rPr>
              <w:t>Paper form (Customer/Employee):</w:t>
            </w:r>
            <w:r w:rsidRPr="00084B42">
              <w:rPr>
                <w:rFonts w:eastAsia="Times New Roman"/>
              </w:rPr>
              <w:t xml:space="preserve"> Photocopy or screenshot of the form. Use physical forms that include opt-in language, ensuring that customers provide written consent.</w:t>
            </w:r>
          </w:p>
        </w:tc>
      </w:tr>
    </w:tbl>
    <w:p w14:paraId="40ADF2E2" w14:textId="12BB31A7" w:rsidR="008E52DC" w:rsidRDefault="00084B42" w:rsidP="00490E0F">
      <w:pPr>
        <w:rPr>
          <w:rFonts w:ascii="Arial" w:hAnsi="Arial" w:cs="Arial"/>
          <w:color w:val="33383A"/>
          <w:sz w:val="20"/>
          <w:szCs w:val="20"/>
        </w:rPr>
      </w:pPr>
      <w:r>
        <w:rPr>
          <w:rFonts w:ascii="Arial" w:hAnsi="Arial" w:cs="Arial"/>
          <w:color w:val="33383A"/>
          <w:sz w:val="20"/>
          <w:szCs w:val="20"/>
        </w:rPr>
        <w:br/>
      </w:r>
      <w:r w:rsidR="00041393" w:rsidRPr="00041393">
        <w:rPr>
          <w:rFonts w:ascii="Arial" w:hAnsi="Arial" w:cs="Arial"/>
          <w:color w:val="33383A"/>
          <w:sz w:val="20"/>
          <w:szCs w:val="20"/>
        </w:rPr>
        <w:t>*Failure to obtain express end-user consent (opt-in) or respect the end-user’s right to revoke consent (opt-out) will result in carrier rejection of your submission. Consent cannot be purchased as a list from a third party. Consent cannot be obtained by virtue of an existing business relationship for other purposes unrelated to text messaging, or from consent given for text messaging of a different use case. While opt-out functionality is enforced at the Network level through the STOP and UNSTOP keywords, brands must act upon every opt-out event they receive by removing the opted-out consumer phone number from all distribution lists associated with the messaging program. No future messages may be attempted.</w:t>
      </w:r>
    </w:p>
    <w:p w14:paraId="1AD072A4" w14:textId="1462FB8C" w:rsidR="0002272E" w:rsidRPr="00041393" w:rsidRDefault="0002272E" w:rsidP="00490E0F">
      <w:pPr>
        <w:rPr>
          <w:rFonts w:ascii="Arial" w:hAnsi="Arial" w:cs="Arial"/>
          <w:color w:val="33383A"/>
          <w:sz w:val="20"/>
          <w:szCs w:val="20"/>
        </w:rPr>
      </w:pPr>
    </w:p>
    <w:sectPr w:rsidR="0002272E" w:rsidRPr="00041393" w:rsidSect="00AD37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52BC1" w14:textId="77777777" w:rsidR="00835805" w:rsidRDefault="00835805" w:rsidP="00F3297A">
      <w:r>
        <w:separator/>
      </w:r>
    </w:p>
  </w:endnote>
  <w:endnote w:type="continuationSeparator" w:id="0">
    <w:p w14:paraId="54894A7D" w14:textId="77777777" w:rsidR="00835805" w:rsidRDefault="00835805" w:rsidP="00F3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0D610" w14:textId="77777777" w:rsidR="00205478" w:rsidRDefault="00205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BC31E" w14:textId="7A8917BE" w:rsidR="004C12AF" w:rsidRDefault="004C1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DF012" w14:textId="77777777" w:rsidR="00205478" w:rsidRDefault="00205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3EC1F" w14:textId="77777777" w:rsidR="00835805" w:rsidRDefault="00835805" w:rsidP="00F3297A">
      <w:r>
        <w:separator/>
      </w:r>
    </w:p>
  </w:footnote>
  <w:footnote w:type="continuationSeparator" w:id="0">
    <w:p w14:paraId="3665696D" w14:textId="77777777" w:rsidR="00835805" w:rsidRDefault="00835805" w:rsidP="00F3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DE2F" w14:textId="77777777" w:rsidR="00205478" w:rsidRDefault="00205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B599A" w14:textId="4D3FB658" w:rsidR="00F3297A" w:rsidRDefault="00145EA4" w:rsidP="00F3297A">
    <w:pPr>
      <w:pStyle w:val="Header"/>
      <w:jc w:val="right"/>
    </w:pPr>
    <w:r w:rsidRPr="00145EA4">
      <w:rPr>
        <w:noProof/>
      </w:rPr>
      <w:drawing>
        <wp:inline distT="0" distB="0" distL="0" distR="0" wp14:anchorId="1A85FFB1" wp14:editId="4FA52E34">
          <wp:extent cx="2124075" cy="435042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385" cy="459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202D">
      <w:rPr>
        <w:noProof/>
      </w:rPr>
      <mc:AlternateContent>
        <mc:Choice Requires="wps">
          <w:drawing>
            <wp:inline distT="0" distB="0" distL="0" distR="0" wp14:anchorId="4B06A8EC" wp14:editId="20432902">
              <wp:extent cx="301625" cy="301625"/>
              <wp:effectExtent l="0" t="0" r="0" b="0"/>
              <wp:docPr id="1" name="Rectangle 1" descr="http://miconectiv.iconectiv.com/marketing/Branding/Logos/iconectiv%20logos/iconectiv_ico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16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CB96419" id="Rectangle 1" o:spid="_x0000_s1026" alt="http://miconectiv.iconectiv.com/marketing/Branding/Logos/iconectiv%20logos/iconectiv_icon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<o:lock v:ext="edit" aspectratio="t"/>
              <w10:anchorlock/>
            </v:rect>
          </w:pict>
        </mc:Fallback>
      </mc:AlternateContent>
    </w:r>
    <w:r w:rsidR="00DB202D">
      <w:rPr>
        <w:noProof/>
      </w:rPr>
      <mc:AlternateContent>
        <mc:Choice Requires="wps">
          <w:drawing>
            <wp:inline distT="0" distB="0" distL="0" distR="0" wp14:anchorId="402B72C0" wp14:editId="312369D6">
              <wp:extent cx="301625" cy="301625"/>
              <wp:effectExtent l="0" t="0" r="0" b="0"/>
              <wp:docPr id="2" name="Rectangle 2" descr="http://miconectiv.iconectiv.com/marketing/Branding/Logos/iconectiv%20logos/iconectiv_ico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16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050D706" id="Rectangle 2" o:spid="_x0000_s1026" alt="http://miconectiv.iconectiv.com/marketing/Branding/Logos/iconectiv%20logos/iconectiv_icon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dc6AIAAB0GAAAOAAAAZHJzL2Uyb0RvYy54bWysVNtunDAQfa/Uf7As9ZHlEvYCChsly1JV&#10;2rZR0z5XXjBgBWxqe5dNqv57x2avSZ/a8mDZM2bmnJnjub7ZtQ3aUqmY4An2Rx5GlOeiYLxK8Lev&#10;mTPDSGnCC9IIThP8RBW+mb99c913MQ1ELZqCSgRBuIr7LsG11l3suiqvaUvUSHSUg7MUsiUajrJy&#10;C0l6iN42buB5E7cXsuikyKlSYE0HJ57b+GVJc/25LBXVqEkwYNN2lXZdm9WdX5O4kqSrWb6HQf4C&#10;RUsYh6THUCnRBG0kexWqZbkUSpR6lIvWFWXJcmo5ABvfe8HmoSYdtVygOKo7lkn9v7D5p+29RKxI&#10;cIARJy206AsUjfCqoQhMBVU5lGvfFkAPXcw1245OO0OkJfKRamiAeyeh2WazEpVQ7vHau8BrLi3f&#10;jW/U8co0oe9UDFgeuntpyqi6lcgfFeJiUQMWeqs6SAsCA5AHk5SirykpoBq+CeFexDAHBdHQuv8o&#10;CqBFNlrYFu1K2ZocUHy0s0p4OiqB7jTKwXjl+ZNgjFEOrv3eZCDx4edOKv2eihaZTYIloLPByXal&#10;9HD1cMXk4iJjTQN2Ejf8wgAxBwukhl+Nz4Cw2vkZedFytpyFThhMlk7opalzmy1CZ5L503F6lS4W&#10;qf/L5PXDuGZFQblJc9CxHx4bd3hPf5Tf/kUNCjwqWYmGFSacgaRktV40Em0JvKPMfrbk4Dldcy9h&#10;2HoBlxeU/CD07oLIySazqRNm4diJpt7M8fzoLpp4YRSm2SWlFeP03ymhPsHRGHpq6ZxAv+Dm2e81&#10;NxK3TMOkalib4NnxEomNApe8sK3VhDXD/qwUBv6pFNDuQ6OtXo1EB/WvRfEEcpUC5ASTCmYqbGoh&#10;nzHqYT4lWP3YEEkxaj5wkHzkh6EZaPYQjqcBHOS5Z33uITyHUAnWGA3bhR6G4KaTrKohk28Lw8Ut&#10;PJOSWQmbJzSg2j8umEGWyX5emiF3fra3TlN9/hsAAP//AwBQSwMEFAAGAAgAAAAhAGg2l2jaAAAA&#10;AwEAAA8AAABkcnMvZG93bnJldi54bWxMj09Lw0AQxe+C32EZwYvYjeI/YjZFCmIRoZhqz9PsmASz&#10;s2l2m8Rv71QPepnH8Ib3fpPNJ9eqgfrQeDZwMUtAEZfeNlwZeFs/nt+BChHZYuuZDHxRgHl+fJRh&#10;av3IrzQUsVISwiFFA3WMXap1KGtyGGa+Ixbvw/cOo6x9pW2Po4S7Vl8myY122LA01NjRoqbys9g7&#10;A2O5Gjbrlye9OtssPe+Wu0Xx/mzM6cn0cA8q0hT/juGAL+iQC9PW79kG1RqQR+LPFO/q9hrU9ld1&#10;nun/7Pk3AAAA//8DAFBLAQItABQABgAIAAAAIQC2gziS/gAAAOEBAAATAAAAAAAAAAAAAAAAAAAA&#10;AABbQ29udGVudF9UeXBlc10ueG1sUEsBAi0AFAAGAAgAAAAhADj9If/WAAAAlAEAAAsAAAAAAAAA&#10;AAAAAAAALwEAAF9yZWxzLy5yZWxzUEsBAi0AFAAGAAgAAAAhAKziV1zoAgAAHQYAAA4AAAAAAAAA&#10;AAAAAAAALgIAAGRycy9lMm9Eb2MueG1sUEsBAi0AFAAGAAgAAAAhAGg2l2jaAAAAAwEAAA8AAAAA&#10;AAAAAAAAAAAAQgUAAGRycy9kb3ducmV2LnhtbFBLBQYAAAAABAAEAPMAAABJBgAAAAA=&#10;" filled="f" stroked="f">
              <o:lock v:ext="edit" aspectratio="t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22915" w14:textId="77777777" w:rsidR="00205478" w:rsidRDefault="00205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72EC"/>
    <w:multiLevelType w:val="hybridMultilevel"/>
    <w:tmpl w:val="EA602844"/>
    <w:lvl w:ilvl="0" w:tplc="0E680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1974"/>
    <w:multiLevelType w:val="hybridMultilevel"/>
    <w:tmpl w:val="AA168948"/>
    <w:lvl w:ilvl="0" w:tplc="0FEC3838">
      <w:start w:val="1"/>
      <w:numFmt w:val="decimal"/>
      <w:lvlText w:val="%1."/>
      <w:lvlJc w:val="left"/>
      <w:pPr>
        <w:ind w:left="630" w:hanging="360"/>
      </w:pPr>
      <w:rPr>
        <w:b/>
        <w:bCs w:val="0"/>
        <w:color w:val="FFFFFF" w:themeColor="background1"/>
        <w:sz w:val="22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C62B0"/>
    <w:multiLevelType w:val="hybridMultilevel"/>
    <w:tmpl w:val="A286823A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3DA1"/>
    <w:multiLevelType w:val="hybridMultilevel"/>
    <w:tmpl w:val="F88E1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473F0"/>
    <w:multiLevelType w:val="hybridMultilevel"/>
    <w:tmpl w:val="6F6E3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F62DA"/>
    <w:multiLevelType w:val="hybridMultilevel"/>
    <w:tmpl w:val="6F6E3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B3ABD"/>
    <w:multiLevelType w:val="hybridMultilevel"/>
    <w:tmpl w:val="7108C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7F729B"/>
    <w:multiLevelType w:val="hybridMultilevel"/>
    <w:tmpl w:val="6F6E3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376D2"/>
    <w:multiLevelType w:val="hybridMultilevel"/>
    <w:tmpl w:val="15826A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10B46"/>
    <w:multiLevelType w:val="hybridMultilevel"/>
    <w:tmpl w:val="54440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E3FC2"/>
    <w:multiLevelType w:val="hybridMultilevel"/>
    <w:tmpl w:val="3FB8F5CC"/>
    <w:lvl w:ilvl="0" w:tplc="FFFFFFFF">
      <w:start w:val="1"/>
      <w:numFmt w:val="decimal"/>
      <w:lvlText w:val="%1."/>
      <w:lvlJc w:val="left"/>
      <w:pPr>
        <w:ind w:left="630" w:hanging="360"/>
      </w:pPr>
      <w:rPr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A0EE9"/>
    <w:multiLevelType w:val="hybridMultilevel"/>
    <w:tmpl w:val="456E1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E42B1"/>
    <w:multiLevelType w:val="multilevel"/>
    <w:tmpl w:val="684C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BE5003"/>
    <w:multiLevelType w:val="hybridMultilevel"/>
    <w:tmpl w:val="EA60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677036">
    <w:abstractNumId w:val="6"/>
  </w:num>
  <w:num w:numId="2" w16cid:durableId="1129277698">
    <w:abstractNumId w:val="2"/>
  </w:num>
  <w:num w:numId="3" w16cid:durableId="207886429">
    <w:abstractNumId w:val="1"/>
  </w:num>
  <w:num w:numId="4" w16cid:durableId="992216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73211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3376105">
    <w:abstractNumId w:val="10"/>
  </w:num>
  <w:num w:numId="7" w16cid:durableId="1903102370">
    <w:abstractNumId w:val="12"/>
  </w:num>
  <w:num w:numId="8" w16cid:durableId="1435130002">
    <w:abstractNumId w:val="0"/>
  </w:num>
  <w:num w:numId="9" w16cid:durableId="1679580239">
    <w:abstractNumId w:val="7"/>
  </w:num>
  <w:num w:numId="10" w16cid:durableId="2086563495">
    <w:abstractNumId w:val="4"/>
  </w:num>
  <w:num w:numId="11" w16cid:durableId="353699577">
    <w:abstractNumId w:val="5"/>
  </w:num>
  <w:num w:numId="12" w16cid:durableId="856235848">
    <w:abstractNumId w:val="8"/>
  </w:num>
  <w:num w:numId="13" w16cid:durableId="971522646">
    <w:abstractNumId w:val="13"/>
  </w:num>
  <w:num w:numId="14" w16cid:durableId="13282420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MTM1sTQzNDU2NTRR0lEKTi0uzszPAykwqgUAKhAKpCwAAAA="/>
  </w:docVars>
  <w:rsids>
    <w:rsidRoot w:val="00490E0F"/>
    <w:rsid w:val="00011F1D"/>
    <w:rsid w:val="00020CC2"/>
    <w:rsid w:val="0002272E"/>
    <w:rsid w:val="00041393"/>
    <w:rsid w:val="00041724"/>
    <w:rsid w:val="00052649"/>
    <w:rsid w:val="00052973"/>
    <w:rsid w:val="00076556"/>
    <w:rsid w:val="00080D8A"/>
    <w:rsid w:val="00084B42"/>
    <w:rsid w:val="00092DB4"/>
    <w:rsid w:val="0009436D"/>
    <w:rsid w:val="00095818"/>
    <w:rsid w:val="000E0D18"/>
    <w:rsid w:val="000F6798"/>
    <w:rsid w:val="00106D50"/>
    <w:rsid w:val="00140C4A"/>
    <w:rsid w:val="00145EA4"/>
    <w:rsid w:val="00171359"/>
    <w:rsid w:val="00174A0C"/>
    <w:rsid w:val="00175133"/>
    <w:rsid w:val="00182A45"/>
    <w:rsid w:val="00183B21"/>
    <w:rsid w:val="002024F3"/>
    <w:rsid w:val="00205478"/>
    <w:rsid w:val="00211EC6"/>
    <w:rsid w:val="00220FFE"/>
    <w:rsid w:val="00252E24"/>
    <w:rsid w:val="00255C00"/>
    <w:rsid w:val="002B6AEC"/>
    <w:rsid w:val="00306AFE"/>
    <w:rsid w:val="00327834"/>
    <w:rsid w:val="003370ED"/>
    <w:rsid w:val="003457D9"/>
    <w:rsid w:val="00380BD6"/>
    <w:rsid w:val="003829AA"/>
    <w:rsid w:val="00382BA2"/>
    <w:rsid w:val="00387CCF"/>
    <w:rsid w:val="003C7190"/>
    <w:rsid w:val="003E5ED5"/>
    <w:rsid w:val="003F235D"/>
    <w:rsid w:val="004040C6"/>
    <w:rsid w:val="00416D58"/>
    <w:rsid w:val="00447A7B"/>
    <w:rsid w:val="00454B3E"/>
    <w:rsid w:val="00460ACE"/>
    <w:rsid w:val="004655D0"/>
    <w:rsid w:val="00490E0F"/>
    <w:rsid w:val="004A69A5"/>
    <w:rsid w:val="004C12AF"/>
    <w:rsid w:val="004C6967"/>
    <w:rsid w:val="004C7F28"/>
    <w:rsid w:val="004D0E90"/>
    <w:rsid w:val="004E1AB6"/>
    <w:rsid w:val="005173F9"/>
    <w:rsid w:val="00530D9E"/>
    <w:rsid w:val="00546428"/>
    <w:rsid w:val="00566AB3"/>
    <w:rsid w:val="00570E56"/>
    <w:rsid w:val="0057286C"/>
    <w:rsid w:val="005823DF"/>
    <w:rsid w:val="005C5994"/>
    <w:rsid w:val="005D4322"/>
    <w:rsid w:val="00600EDB"/>
    <w:rsid w:val="00604AC7"/>
    <w:rsid w:val="00633521"/>
    <w:rsid w:val="006337EA"/>
    <w:rsid w:val="00661F3A"/>
    <w:rsid w:val="006B4CFD"/>
    <w:rsid w:val="006D003E"/>
    <w:rsid w:val="006D16D1"/>
    <w:rsid w:val="006D6A3B"/>
    <w:rsid w:val="006E40C7"/>
    <w:rsid w:val="0073443A"/>
    <w:rsid w:val="0075090F"/>
    <w:rsid w:val="00760A27"/>
    <w:rsid w:val="00762A00"/>
    <w:rsid w:val="007E5717"/>
    <w:rsid w:val="007F0B50"/>
    <w:rsid w:val="007F15D1"/>
    <w:rsid w:val="007F2EDA"/>
    <w:rsid w:val="0081185B"/>
    <w:rsid w:val="008164C4"/>
    <w:rsid w:val="00835805"/>
    <w:rsid w:val="00871A6F"/>
    <w:rsid w:val="0087437D"/>
    <w:rsid w:val="008A53F2"/>
    <w:rsid w:val="008E20A8"/>
    <w:rsid w:val="008E52DC"/>
    <w:rsid w:val="00940965"/>
    <w:rsid w:val="009646DB"/>
    <w:rsid w:val="00964A0F"/>
    <w:rsid w:val="0099330D"/>
    <w:rsid w:val="00993F84"/>
    <w:rsid w:val="00997DD0"/>
    <w:rsid w:val="009A3975"/>
    <w:rsid w:val="009D2250"/>
    <w:rsid w:val="009E057E"/>
    <w:rsid w:val="009E75F2"/>
    <w:rsid w:val="009F0A38"/>
    <w:rsid w:val="00A00429"/>
    <w:rsid w:val="00A16D5F"/>
    <w:rsid w:val="00A43983"/>
    <w:rsid w:val="00A45C94"/>
    <w:rsid w:val="00A569EC"/>
    <w:rsid w:val="00A678C5"/>
    <w:rsid w:val="00A861C9"/>
    <w:rsid w:val="00AC0087"/>
    <w:rsid w:val="00AC4EC6"/>
    <w:rsid w:val="00AD37EA"/>
    <w:rsid w:val="00AD759F"/>
    <w:rsid w:val="00B00B61"/>
    <w:rsid w:val="00B263DB"/>
    <w:rsid w:val="00B33502"/>
    <w:rsid w:val="00B53937"/>
    <w:rsid w:val="00B60F9E"/>
    <w:rsid w:val="00B6758C"/>
    <w:rsid w:val="00B759EC"/>
    <w:rsid w:val="00B857C1"/>
    <w:rsid w:val="00B87A6E"/>
    <w:rsid w:val="00B87B56"/>
    <w:rsid w:val="00BB6C3E"/>
    <w:rsid w:val="00BD2042"/>
    <w:rsid w:val="00BD5A44"/>
    <w:rsid w:val="00BD66E1"/>
    <w:rsid w:val="00BE5026"/>
    <w:rsid w:val="00C05F79"/>
    <w:rsid w:val="00C94B12"/>
    <w:rsid w:val="00CE7FEB"/>
    <w:rsid w:val="00D14530"/>
    <w:rsid w:val="00D26367"/>
    <w:rsid w:val="00D342A7"/>
    <w:rsid w:val="00D354C3"/>
    <w:rsid w:val="00D74532"/>
    <w:rsid w:val="00D81BCE"/>
    <w:rsid w:val="00D81DAB"/>
    <w:rsid w:val="00D86654"/>
    <w:rsid w:val="00D96C7A"/>
    <w:rsid w:val="00DA09A1"/>
    <w:rsid w:val="00DB0660"/>
    <w:rsid w:val="00DB202D"/>
    <w:rsid w:val="00DC5008"/>
    <w:rsid w:val="00DC7CFF"/>
    <w:rsid w:val="00E03510"/>
    <w:rsid w:val="00E30361"/>
    <w:rsid w:val="00E52007"/>
    <w:rsid w:val="00E5511B"/>
    <w:rsid w:val="00E61784"/>
    <w:rsid w:val="00E62291"/>
    <w:rsid w:val="00E640DA"/>
    <w:rsid w:val="00E73F1E"/>
    <w:rsid w:val="00EA3B72"/>
    <w:rsid w:val="00EB143C"/>
    <w:rsid w:val="00F11E7E"/>
    <w:rsid w:val="00F139E1"/>
    <w:rsid w:val="00F14531"/>
    <w:rsid w:val="00F3297A"/>
    <w:rsid w:val="00F43872"/>
    <w:rsid w:val="00F62147"/>
    <w:rsid w:val="00FA054C"/>
    <w:rsid w:val="00FA143E"/>
    <w:rsid w:val="00FA1826"/>
    <w:rsid w:val="00FC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C50A3"/>
  <w15:chartTrackingRefBased/>
  <w15:docId w15:val="{FF45DA5A-56A2-8040-B1DD-44C5331C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5D0"/>
  </w:style>
  <w:style w:type="paragraph" w:styleId="Heading1">
    <w:name w:val="heading 1"/>
    <w:basedOn w:val="Normal"/>
    <w:next w:val="Normal"/>
    <w:link w:val="Heading1Char"/>
    <w:uiPriority w:val="9"/>
    <w:qFormat/>
    <w:rsid w:val="00490E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A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E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490E0F"/>
  </w:style>
  <w:style w:type="character" w:customStyle="1" w:styleId="Heading3Char">
    <w:name w:val="Heading 3 Char"/>
    <w:basedOn w:val="DefaultParagraphFont"/>
    <w:link w:val="Heading3"/>
    <w:uiPriority w:val="9"/>
    <w:rsid w:val="00490E0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604A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72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97A"/>
  </w:style>
  <w:style w:type="paragraph" w:styleId="Footer">
    <w:name w:val="footer"/>
    <w:basedOn w:val="Normal"/>
    <w:link w:val="FooterChar"/>
    <w:uiPriority w:val="99"/>
    <w:unhideWhenUsed/>
    <w:rsid w:val="00F3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97A"/>
  </w:style>
  <w:style w:type="character" w:styleId="Hyperlink">
    <w:name w:val="Hyperlink"/>
    <w:basedOn w:val="DefaultParagraphFont"/>
    <w:uiPriority w:val="99"/>
    <w:unhideWhenUsed/>
    <w:rsid w:val="005D43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32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mgtext">
    <w:name w:val="imgtext"/>
    <w:basedOn w:val="DefaultParagraphFont"/>
    <w:rsid w:val="00183B21"/>
  </w:style>
  <w:style w:type="character" w:styleId="UnresolvedMention">
    <w:name w:val="Unresolved Mention"/>
    <w:basedOn w:val="DefaultParagraphFont"/>
    <w:uiPriority w:val="99"/>
    <w:semiHidden/>
    <w:unhideWhenUsed/>
    <w:rsid w:val="008E20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0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1E7E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9E057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84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00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8783">
          <w:marLeft w:val="240"/>
          <w:marRight w:val="0"/>
          <w:marTop w:val="210"/>
          <w:marBottom w:val="0"/>
          <w:divBdr>
            <w:top w:val="none" w:sz="0" w:space="0" w:color="auto"/>
            <w:left w:val="single" w:sz="18" w:space="14" w:color="46A9F6"/>
            <w:bottom w:val="none" w:sz="0" w:space="0" w:color="auto"/>
            <w:right w:val="none" w:sz="0" w:space="0" w:color="auto"/>
          </w:divBdr>
        </w:div>
      </w:divsChild>
    </w:div>
    <w:div w:id="1831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talkrout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pi.ctia.org/wp-content/uploads/2023/05/230523-CTIA-Messaging-Principles-and-Best-Practices-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talkroute.com/hc/en-us/articles/31606234789907-10DLC-Campaign-Registratio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28DB7-679B-4C31-B62A-CD4204A8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4</Pages>
  <Words>1088</Words>
  <Characters>5838</Characters>
  <Application>Microsoft Office Word</Application>
  <DocSecurity>0</DocSecurity>
  <Lines>216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Noreen</dc:creator>
  <cp:keywords/>
  <dc:description/>
  <cp:lastModifiedBy>Alex Boot</cp:lastModifiedBy>
  <cp:revision>3</cp:revision>
  <cp:lastPrinted>2024-07-23T00:19:00Z</cp:lastPrinted>
  <dcterms:created xsi:type="dcterms:W3CDTF">2024-07-23T00:19:00Z</dcterms:created>
  <dcterms:modified xsi:type="dcterms:W3CDTF">2024-07-23T15:53:00Z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efa0c988de8da91dad46a2d7e2bfd581e8411ba4a30de34689affc6815193c16</vt:lpwstr>
  </property>
</Properties>
</file>